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E65CF" w14:textId="180E4AAA" w:rsidR="002D2BD1" w:rsidRPr="00927C1B" w:rsidRDefault="002D2BD1" w:rsidP="002D2BD1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#156e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068EB" w:rsidRPr="00DC5A89">
        <w:rPr>
          <w:rFonts w:ascii="Arial" w:eastAsia="宋体" w:hAnsi="Arial"/>
          <w:b/>
          <w:noProof/>
          <w:color w:val="auto"/>
          <w:sz w:val="28"/>
          <w:lang w:eastAsia="en-US"/>
        </w:rPr>
        <w:t>S2-2304512</w:t>
      </w:r>
    </w:p>
    <w:p w14:paraId="7EFD7B9E" w14:textId="5802B81B" w:rsidR="00A24F28" w:rsidRPr="003244C5" w:rsidRDefault="002D2BD1" w:rsidP="00CC3FD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D30686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D30686">
        <w:rPr>
          <w:rFonts w:ascii="Arial" w:eastAsia="Arial Unicode MS" w:hAnsi="Arial" w:cs="Arial"/>
          <w:b/>
          <w:bCs/>
          <w:sz w:val="24"/>
        </w:rPr>
        <w:t>, April 17 – 21, 2023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S2-230xxxx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7C4E10" w14:textId="77777777" w:rsidR="00A24F28" w:rsidRPr="00927C1B" w:rsidRDefault="00A24F28" w:rsidP="00A24F28">
      <w:pPr>
        <w:rPr>
          <w:rFonts w:ascii="Arial" w:hAnsi="Arial" w:cs="Arial"/>
        </w:rPr>
      </w:pPr>
    </w:p>
    <w:p w14:paraId="04CBAAC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6394DF" w14:textId="24AE1AF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0698C" w:rsidRPr="0050698C">
        <w:rPr>
          <w:rFonts w:ascii="Arial" w:hAnsi="Arial" w:cs="Arial"/>
          <w:b/>
        </w:rPr>
        <w:t>Procedures for Service Authorisation and Provisioning to UE</w:t>
      </w:r>
    </w:p>
    <w:p w14:paraId="4B52F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C6F90B" w14:textId="7DE43E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190D">
        <w:rPr>
          <w:rFonts w:ascii="Arial" w:hAnsi="Arial" w:cs="Arial"/>
          <w:b/>
        </w:rPr>
        <w:t>9.</w:t>
      </w:r>
      <w:r w:rsidR="00D759CA">
        <w:rPr>
          <w:rFonts w:ascii="Arial" w:hAnsi="Arial" w:cs="Arial"/>
          <w:b/>
        </w:rPr>
        <w:t>5.</w:t>
      </w:r>
      <w:r w:rsidR="00173D0C">
        <w:rPr>
          <w:rFonts w:ascii="Arial" w:hAnsi="Arial" w:cs="Arial"/>
          <w:b/>
        </w:rPr>
        <w:t>2</w:t>
      </w:r>
    </w:p>
    <w:p w14:paraId="714CEB17" w14:textId="3015B6E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190D" w:rsidRPr="00FE190D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EE3D83A" w14:textId="3F037C00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17A64">
        <w:rPr>
          <w:rFonts w:ascii="Arial" w:hAnsi="Arial" w:cs="Arial"/>
          <w:i/>
        </w:rPr>
        <w:t>this contribution is</w:t>
      </w:r>
      <w:r w:rsidR="00D17A64" w:rsidRPr="00D17A64">
        <w:rPr>
          <w:rFonts w:ascii="Arial" w:hAnsi="Arial" w:cs="Arial"/>
          <w:i/>
        </w:rPr>
        <w:t xml:space="preserve"> to</w:t>
      </w:r>
      <w:r w:rsidR="0050698C">
        <w:rPr>
          <w:rFonts w:ascii="Arial" w:hAnsi="Arial" w:cs="Arial"/>
          <w:i/>
        </w:rPr>
        <w:t xml:space="preserve"> specify the </w:t>
      </w:r>
      <w:r w:rsidR="0050698C" w:rsidRPr="0050698C">
        <w:rPr>
          <w:rFonts w:ascii="Arial" w:hAnsi="Arial" w:cs="Arial"/>
          <w:i/>
        </w:rPr>
        <w:t>Procedures for Service Authorisation and Provisioning to UE</w:t>
      </w:r>
      <w:r w:rsidR="00F719A3" w:rsidRPr="00F719A3">
        <w:rPr>
          <w:rFonts w:ascii="Arial" w:hAnsi="Arial" w:cs="Arial"/>
          <w:i/>
        </w:rPr>
        <w:t>.</w:t>
      </w:r>
    </w:p>
    <w:p w14:paraId="75EB011C" w14:textId="77777777" w:rsidR="00A93620" w:rsidRPr="00927C1B" w:rsidRDefault="00B3593E" w:rsidP="00B3593E">
      <w:pPr>
        <w:pStyle w:val="1"/>
      </w:pPr>
      <w:r w:rsidRPr="00016A06">
        <w:t xml:space="preserve">1. </w:t>
      </w:r>
      <w:r w:rsidR="00305F20" w:rsidRPr="00016A06">
        <w:t>Introduction</w:t>
      </w:r>
      <w:r w:rsidR="00BE6AFC" w:rsidRPr="00016A06">
        <w:t>/Discussion</w:t>
      </w:r>
    </w:p>
    <w:p w14:paraId="2D91D034" w14:textId="02F038D0" w:rsidR="00173D0C" w:rsidRPr="00173D0C" w:rsidRDefault="0050698C" w:rsidP="008E4DFC">
      <w:pPr>
        <w:rPr>
          <w:rFonts w:eastAsiaTheme="minorEastAsia"/>
          <w:lang w:eastAsia="zh-CN"/>
        </w:rPr>
      </w:pPr>
      <w:r>
        <w:rPr>
          <w:lang w:eastAsia="zh-CN"/>
        </w:rPr>
        <w:t>The procedure for a</w:t>
      </w:r>
      <w:r w:rsidRPr="00812DAE">
        <w:rPr>
          <w:lang w:eastAsia="zh-CN"/>
        </w:rPr>
        <w:t>uthorisation and provisioning for Ranging/Sidelink positioning</w:t>
      </w:r>
      <w:r w:rsidR="00C852BE">
        <w:rPr>
          <w:lang w:eastAsia="zh-CN"/>
        </w:rPr>
        <w:t xml:space="preserve"> to UE</w:t>
      </w:r>
      <w:r w:rsidRPr="00812DAE">
        <w:rPr>
          <w:lang w:eastAsia="zh-CN"/>
        </w:rPr>
        <w:t xml:space="preserve"> </w:t>
      </w:r>
      <w:r w:rsidR="004165D4">
        <w:rPr>
          <w:lang w:eastAsia="zh-CN"/>
        </w:rPr>
        <w:t xml:space="preserve">is necessary and </w:t>
      </w:r>
      <w:proofErr w:type="gramStart"/>
      <w:r w:rsidR="004165D4">
        <w:rPr>
          <w:lang w:eastAsia="zh-CN"/>
        </w:rPr>
        <w:t xml:space="preserve">shall be </w:t>
      </w:r>
      <w:r>
        <w:rPr>
          <w:lang w:eastAsia="zh-CN"/>
        </w:rPr>
        <w:t>specified</w:t>
      </w:r>
      <w:proofErr w:type="gramEnd"/>
      <w:r>
        <w:rPr>
          <w:lang w:eastAsia="zh-CN"/>
        </w:rPr>
        <w:t xml:space="preserve"> in the normative phase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based on the conclusion of KI#1</w:t>
      </w:r>
      <w:r w:rsidR="00173D0C">
        <w:rPr>
          <w:lang w:eastAsia="zh-CN"/>
        </w:rPr>
        <w:t xml:space="preserve">. </w:t>
      </w:r>
      <w:r w:rsidR="00173D0C">
        <w:rPr>
          <w:lang w:eastAsia="ko-KR"/>
        </w:rPr>
        <w:t xml:space="preserve">From the perspective of </w:t>
      </w:r>
      <w:r w:rsidR="00F37E26">
        <w:rPr>
          <w:lang w:eastAsia="ko-KR"/>
        </w:rPr>
        <w:t>“f</w:t>
      </w:r>
      <w:r w:rsidR="00F37E26" w:rsidRPr="00CB5EC9">
        <w:rPr>
          <w:lang w:eastAsia="ko-KR"/>
        </w:rPr>
        <w:t>unctional description and information flows</w:t>
      </w:r>
      <w:r w:rsidR="00F37E26">
        <w:rPr>
          <w:lang w:eastAsia="ko-KR"/>
        </w:rPr>
        <w:t>”</w:t>
      </w:r>
      <w:r w:rsidR="00173D0C">
        <w:rPr>
          <w:lang w:eastAsia="ko-KR"/>
        </w:rPr>
        <w:t>,</w:t>
      </w:r>
      <w:r w:rsidR="00173D0C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it adds the </w:t>
      </w:r>
      <w:r>
        <w:rPr>
          <w:lang w:eastAsia="zh-CN"/>
        </w:rPr>
        <w:t>procedure for</w:t>
      </w:r>
      <w:r>
        <w:rPr>
          <w:noProof/>
          <w:lang w:eastAsia="zh-CN"/>
        </w:rPr>
        <w:t xml:space="preserve"> a</w:t>
      </w:r>
      <w:r w:rsidRPr="00812DAE">
        <w:rPr>
          <w:noProof/>
          <w:lang w:eastAsia="zh-CN"/>
        </w:rPr>
        <w:t>uthorisation and provisioning for Ranging/Sidelink positioning</w:t>
      </w:r>
      <w:r>
        <w:rPr>
          <w:noProof/>
          <w:lang w:eastAsia="zh-CN"/>
        </w:rPr>
        <w:t xml:space="preserve"> to UE</w:t>
      </w:r>
      <w:r w:rsidR="00173D0C">
        <w:rPr>
          <w:noProof/>
          <w:lang w:eastAsia="zh-CN"/>
        </w:rPr>
        <w:t xml:space="preserve"> as one basic </w:t>
      </w:r>
      <w:r w:rsidR="00F37E26">
        <w:rPr>
          <w:lang w:eastAsia="ko-KR"/>
        </w:rPr>
        <w:t>procedure</w:t>
      </w:r>
      <w:r w:rsidR="00173D0C" w:rsidRPr="004678EB">
        <w:rPr>
          <w:noProof/>
          <w:lang w:eastAsia="zh-CN"/>
        </w:rPr>
        <w:t>.</w:t>
      </w:r>
    </w:p>
    <w:p w14:paraId="4EBCED9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0F38D07" w14:textId="4D50C18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</w:t>
      </w:r>
      <w:r w:rsidR="00173D0C">
        <w:rPr>
          <w:lang w:eastAsia="zh-CN"/>
        </w:rPr>
        <w:t>ure the following changes vs. TS</w:t>
      </w:r>
      <w:r w:rsidR="00B7146B" w:rsidRPr="00DA677B">
        <w:rPr>
          <w:lang w:eastAsia="zh-CN"/>
        </w:rPr>
        <w:t> </w:t>
      </w:r>
      <w:r w:rsidRPr="00016A06">
        <w:rPr>
          <w:lang w:eastAsia="zh-CN"/>
        </w:rPr>
        <w:t>23.</w:t>
      </w:r>
      <w:r w:rsidR="00173D0C">
        <w:rPr>
          <w:lang w:eastAsia="zh-CN"/>
        </w:rPr>
        <w:t>5</w:t>
      </w:r>
      <w:r w:rsidR="004E26E6">
        <w:rPr>
          <w:lang w:eastAsia="zh-CN"/>
        </w:rPr>
        <w:t>86</w:t>
      </w:r>
      <w:r>
        <w:rPr>
          <w:lang w:eastAsia="zh-CN"/>
        </w:rPr>
        <w:t>.</w:t>
      </w:r>
    </w:p>
    <w:p w14:paraId="5A7610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C47BE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0A79C4FA" w14:textId="064605C9" w:rsidR="006D5984" w:rsidRPr="006D5984" w:rsidRDefault="004C0B0E" w:rsidP="006D598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" w:author="Huawei user" w:date="2023-01-30T20:32:00Z"/>
          <w:rFonts w:ascii="Arial" w:eastAsia="宋体" w:hAnsi="Arial"/>
          <w:color w:val="auto"/>
          <w:sz w:val="32"/>
          <w:lang w:eastAsia="ko-KR"/>
        </w:rPr>
      </w:pPr>
      <w:bookmarkStart w:id="3" w:name="_Toc66692711"/>
      <w:bookmarkStart w:id="4" w:name="_Toc66701890"/>
      <w:bookmarkStart w:id="5" w:name="_Toc69883564"/>
      <w:bookmarkStart w:id="6" w:name="_Toc73625577"/>
      <w:bookmarkStart w:id="7" w:name="_Toc98836963"/>
      <w:bookmarkEnd w:id="1"/>
      <w:ins w:id="8" w:author="Huawei user" w:date="2023-01-30T20:32:00Z">
        <w:r>
          <w:rPr>
            <w:rFonts w:ascii="Arial" w:eastAsia="宋体" w:hAnsi="Arial"/>
            <w:color w:val="auto"/>
            <w:sz w:val="32"/>
            <w:lang w:eastAsia="ko-KR"/>
          </w:rPr>
          <w:t>6.</w:t>
        </w:r>
      </w:ins>
      <w:ins w:id="9" w:author="Huawei user" w:date="2023-02-08T14:41:00Z">
        <w:r>
          <w:rPr>
            <w:rFonts w:ascii="Arial" w:eastAsia="宋体" w:hAnsi="Arial"/>
            <w:color w:val="auto"/>
            <w:sz w:val="32"/>
            <w:lang w:eastAsia="ko-KR"/>
          </w:rPr>
          <w:t>2</w:t>
        </w:r>
      </w:ins>
      <w:ins w:id="10" w:author="Huawei user" w:date="2023-01-30T20:32:00Z">
        <w:r w:rsidR="006D5984" w:rsidRPr="006D5984">
          <w:rPr>
            <w:rFonts w:ascii="Arial" w:eastAsia="宋体" w:hAnsi="Arial"/>
            <w:color w:val="auto"/>
            <w:sz w:val="32"/>
            <w:lang w:eastAsia="ko-KR"/>
          </w:rPr>
          <w:tab/>
          <w:t>Procedures for Service Authorization and Provisioning to UE</w:t>
        </w:r>
        <w:bookmarkEnd w:id="3"/>
        <w:bookmarkEnd w:id="4"/>
        <w:bookmarkEnd w:id="5"/>
        <w:bookmarkEnd w:id="6"/>
        <w:bookmarkEnd w:id="7"/>
      </w:ins>
    </w:p>
    <w:p w14:paraId="7C8653CD" w14:textId="2F540780" w:rsidR="006D5984" w:rsidRPr="006D5984" w:rsidRDefault="004C0B0E" w:rsidP="006D59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1" w:author="Huawei user" w:date="2023-01-30T20:32:00Z"/>
          <w:rFonts w:ascii="Arial" w:eastAsia="宋体" w:hAnsi="Arial"/>
          <w:color w:val="auto"/>
          <w:sz w:val="28"/>
          <w:lang w:eastAsia="en-US"/>
        </w:rPr>
      </w:pPr>
      <w:bookmarkStart w:id="12" w:name="_Toc66692712"/>
      <w:bookmarkStart w:id="13" w:name="_Toc66701891"/>
      <w:bookmarkStart w:id="14" w:name="_Toc69883565"/>
      <w:bookmarkStart w:id="15" w:name="_Toc73625578"/>
      <w:bookmarkStart w:id="16" w:name="_Toc122420945"/>
      <w:ins w:id="17" w:author="Huawei user" w:date="2023-01-30T20:32:00Z">
        <w:r>
          <w:rPr>
            <w:rFonts w:ascii="Arial" w:eastAsia="宋体" w:hAnsi="Arial"/>
            <w:color w:val="auto"/>
            <w:sz w:val="28"/>
            <w:lang w:eastAsia="en-US"/>
          </w:rPr>
          <w:t>6.2</w:t>
        </w:r>
        <w:r w:rsidR="006D5984" w:rsidRPr="006D5984">
          <w:rPr>
            <w:rFonts w:ascii="Arial" w:eastAsia="宋体" w:hAnsi="Arial"/>
            <w:color w:val="auto"/>
            <w:sz w:val="28"/>
            <w:lang w:eastAsia="en-US"/>
          </w:rPr>
          <w:t>.1</w:t>
        </w:r>
        <w:r w:rsidR="006D5984" w:rsidRPr="006D5984">
          <w:rPr>
            <w:rFonts w:ascii="Arial" w:eastAsia="宋体" w:hAnsi="Arial"/>
            <w:color w:val="auto"/>
            <w:sz w:val="28"/>
            <w:lang w:eastAsia="en-US"/>
          </w:rPr>
          <w:tab/>
          <w:t>General</w:t>
        </w:r>
        <w:bookmarkEnd w:id="12"/>
        <w:bookmarkEnd w:id="13"/>
        <w:bookmarkEnd w:id="14"/>
        <w:bookmarkEnd w:id="15"/>
        <w:bookmarkEnd w:id="16"/>
      </w:ins>
    </w:p>
    <w:p w14:paraId="4849ED63" w14:textId="3DC3DF3D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18" w:author="Huawei user" w:date="2023-01-30T20:32:00Z"/>
          <w:rFonts w:eastAsia="等线"/>
          <w:color w:val="auto"/>
          <w:lang w:eastAsia="en-US"/>
        </w:rPr>
      </w:pPr>
      <w:ins w:id="19" w:author="Huawei user" w:date="2023-01-30T20:32:00Z">
        <w:r w:rsidRPr="006D5984">
          <w:rPr>
            <w:rFonts w:eastAsia="宋体"/>
            <w:color w:val="auto"/>
            <w:lang w:eastAsia="en-US"/>
          </w:rPr>
          <w:t xml:space="preserve">The </w:t>
        </w:r>
        <w:r w:rsidRPr="006D5984">
          <w:rPr>
            <w:rFonts w:eastAsia="宋体"/>
            <w:color w:val="auto"/>
            <w:lang w:eastAsia="zh-CN"/>
          </w:rPr>
          <w:t xml:space="preserve">procedures for </w:t>
        </w:r>
        <w:r w:rsidRPr="006D5984">
          <w:rPr>
            <w:rFonts w:eastAsia="宋体"/>
            <w:color w:val="auto"/>
            <w:lang w:eastAsia="en-US"/>
          </w:rPr>
          <w:t>service</w:t>
        </w:r>
        <w:r w:rsidRPr="006D5984">
          <w:rPr>
            <w:rFonts w:eastAsia="宋体"/>
            <w:color w:val="auto"/>
            <w:lang w:eastAsia="zh-CN"/>
          </w:rPr>
          <w:t xml:space="preserve"> authorization and provisioning to UE may be initiated by the</w:t>
        </w:r>
        <w:r w:rsidR="004C0B0E">
          <w:rPr>
            <w:rFonts w:eastAsia="宋体"/>
            <w:color w:val="auto"/>
            <w:lang w:eastAsia="zh-CN"/>
          </w:rPr>
          <w:t xml:space="preserve"> PCF (as described in clause 6.</w:t>
        </w:r>
      </w:ins>
      <w:ins w:id="20" w:author="Huawei user" w:date="2023-02-08T14:43:00Z">
        <w:r w:rsidR="004C0B0E">
          <w:rPr>
            <w:rFonts w:eastAsia="宋体"/>
            <w:color w:val="auto"/>
            <w:lang w:eastAsia="zh-CN"/>
          </w:rPr>
          <w:t>2</w:t>
        </w:r>
      </w:ins>
      <w:ins w:id="21" w:author="Huawei user" w:date="2023-01-30T20:32:00Z">
        <w:r w:rsidRPr="006D5984">
          <w:rPr>
            <w:rFonts w:eastAsia="宋体"/>
            <w:color w:val="auto"/>
            <w:lang w:eastAsia="zh-CN"/>
          </w:rPr>
          <w:t>.2), by th</w:t>
        </w:r>
        <w:r w:rsidR="004C0B0E">
          <w:rPr>
            <w:rFonts w:eastAsia="宋体"/>
            <w:color w:val="auto"/>
            <w:lang w:eastAsia="zh-CN"/>
          </w:rPr>
          <w:t>e UE (as described in clause 6.</w:t>
        </w:r>
      </w:ins>
      <w:ins w:id="22" w:author="Huawei user" w:date="2023-02-08T14:43:00Z">
        <w:r w:rsidR="004C0B0E">
          <w:rPr>
            <w:rFonts w:eastAsia="宋体"/>
            <w:color w:val="auto"/>
            <w:lang w:eastAsia="zh-CN"/>
          </w:rPr>
          <w:t>2</w:t>
        </w:r>
      </w:ins>
      <w:ins w:id="23" w:author="Huawei user" w:date="2023-01-30T20:32:00Z">
        <w:r w:rsidRPr="006D5984">
          <w:rPr>
            <w:rFonts w:eastAsia="宋体"/>
            <w:color w:val="auto"/>
            <w:lang w:eastAsia="zh-CN"/>
          </w:rPr>
          <w:t>.4), or by th</w:t>
        </w:r>
        <w:r w:rsidR="004C0B0E">
          <w:rPr>
            <w:rFonts w:eastAsia="宋体"/>
            <w:color w:val="auto"/>
            <w:lang w:eastAsia="zh-CN"/>
          </w:rPr>
          <w:t>e AF (as described in clause 6.</w:t>
        </w:r>
      </w:ins>
      <w:ins w:id="24" w:author="Huawei user" w:date="2023-02-08T14:43:00Z">
        <w:r w:rsidR="004C0B0E">
          <w:rPr>
            <w:rFonts w:eastAsia="宋体"/>
            <w:color w:val="auto"/>
            <w:lang w:eastAsia="zh-CN"/>
          </w:rPr>
          <w:t>2</w:t>
        </w:r>
      </w:ins>
      <w:ins w:id="25" w:author="Huawei user" w:date="2023-01-30T20:32:00Z">
        <w:r w:rsidRPr="006D5984">
          <w:rPr>
            <w:rFonts w:eastAsia="宋体"/>
            <w:color w:val="auto"/>
            <w:lang w:eastAsia="zh-CN"/>
          </w:rPr>
          <w:t>.5).</w:t>
        </w:r>
      </w:ins>
    </w:p>
    <w:p w14:paraId="5724CA00" w14:textId="7E1674F2" w:rsidR="006D5984" w:rsidRPr="006D5984" w:rsidRDefault="004C0B0E" w:rsidP="006D59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6" w:author="Huawei user" w:date="2023-01-30T20:32:00Z"/>
          <w:rFonts w:ascii="Arial" w:eastAsia="宋体" w:hAnsi="Arial"/>
          <w:color w:val="auto"/>
          <w:sz w:val="28"/>
          <w:lang w:eastAsia="en-US"/>
        </w:rPr>
      </w:pPr>
      <w:bookmarkStart w:id="27" w:name="_Toc66692713"/>
      <w:bookmarkStart w:id="28" w:name="_Toc66701892"/>
      <w:bookmarkStart w:id="29" w:name="_Toc69883566"/>
      <w:bookmarkStart w:id="30" w:name="_Toc73625579"/>
      <w:bookmarkStart w:id="31" w:name="_Toc122420946"/>
      <w:ins w:id="32" w:author="Huawei user" w:date="2023-01-30T20:32:00Z">
        <w:r>
          <w:rPr>
            <w:rFonts w:ascii="Arial" w:eastAsia="宋体" w:hAnsi="Arial"/>
            <w:color w:val="auto"/>
            <w:sz w:val="28"/>
            <w:lang w:eastAsia="en-US"/>
          </w:rPr>
          <w:t>6.</w:t>
        </w:r>
      </w:ins>
      <w:ins w:id="33" w:author="Huawei user" w:date="2023-02-08T14:42:00Z">
        <w:r>
          <w:rPr>
            <w:rFonts w:ascii="Arial" w:eastAsia="宋体" w:hAnsi="Arial"/>
            <w:color w:val="auto"/>
            <w:sz w:val="28"/>
            <w:lang w:eastAsia="en-US"/>
          </w:rPr>
          <w:t>2</w:t>
        </w:r>
      </w:ins>
      <w:ins w:id="34" w:author="Huawei user" w:date="2023-01-30T20:32:00Z">
        <w:r w:rsidR="006D5984" w:rsidRPr="006D5984">
          <w:rPr>
            <w:rFonts w:ascii="Arial" w:eastAsia="宋体" w:hAnsi="Arial"/>
            <w:color w:val="auto"/>
            <w:sz w:val="28"/>
            <w:lang w:eastAsia="en-US"/>
          </w:rPr>
          <w:t>.2</w:t>
        </w:r>
        <w:r w:rsidR="006D5984" w:rsidRPr="006D5984">
          <w:rPr>
            <w:rFonts w:ascii="Arial" w:eastAsia="宋体" w:hAnsi="Arial"/>
            <w:color w:val="auto"/>
            <w:sz w:val="28"/>
            <w:lang w:eastAsia="en-US"/>
          </w:rPr>
          <w:tab/>
          <w:t>PCF based Service Authorization and Provisioning to UE</w:t>
        </w:r>
        <w:bookmarkEnd w:id="27"/>
        <w:bookmarkEnd w:id="28"/>
        <w:bookmarkEnd w:id="29"/>
        <w:bookmarkEnd w:id="30"/>
        <w:bookmarkEnd w:id="31"/>
      </w:ins>
    </w:p>
    <w:p w14:paraId="39665670" w14:textId="3085F732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35" w:author="Huawei user" w:date="2023-01-30T20:32:00Z"/>
          <w:rFonts w:eastAsia="宋体"/>
          <w:color w:val="auto"/>
          <w:lang w:eastAsia="en-US"/>
        </w:rPr>
      </w:pPr>
      <w:ins w:id="36" w:author="Huawei user" w:date="2023-01-30T20:32:00Z">
        <w:r w:rsidRPr="006D5984">
          <w:rPr>
            <w:rFonts w:eastAsia="宋体"/>
            <w:color w:val="auto"/>
            <w:lang w:eastAsia="en-US"/>
          </w:rPr>
          <w:t>For PCF based Service Authorization and Provisioning to UE, the Registration procedures</w:t>
        </w:r>
        <w:r w:rsidRPr="006D5984">
          <w:rPr>
            <w:rFonts w:eastAsia="宋体"/>
            <w:color w:val="auto"/>
            <w:lang w:eastAsia="zh-CN"/>
          </w:rPr>
          <w:t xml:space="preserve"> as defined in clause 4.2.2.2 of </w:t>
        </w:r>
        <w:r w:rsidR="00761653">
          <w:rPr>
            <w:rFonts w:eastAsia="宋体"/>
            <w:color w:val="auto"/>
            <w:lang w:eastAsia="en-US"/>
          </w:rPr>
          <w:t>TS 23.502 [</w:t>
        </w:r>
      </w:ins>
      <w:ins w:id="37" w:author="Huawei user" w:date="2023-02-08T14:45:00Z">
        <w:r w:rsidR="00761653">
          <w:rPr>
            <w:rFonts w:eastAsia="宋体"/>
            <w:color w:val="auto"/>
            <w:lang w:eastAsia="en-US"/>
          </w:rPr>
          <w:t>3</w:t>
        </w:r>
      </w:ins>
      <w:ins w:id="38" w:author="Huawei user" w:date="2023-01-30T20:32:00Z">
        <w:r w:rsidRPr="006D5984">
          <w:rPr>
            <w:rFonts w:eastAsia="宋体"/>
            <w:color w:val="auto"/>
            <w:lang w:eastAsia="en-US"/>
          </w:rPr>
          <w:t>]</w:t>
        </w:r>
        <w:r w:rsidRPr="006D5984">
          <w:rPr>
            <w:rFonts w:eastAsia="宋体"/>
            <w:color w:val="auto"/>
            <w:lang w:eastAsia="zh-CN"/>
          </w:rPr>
          <w:t>, UE Policy Association Establishment</w:t>
        </w:r>
        <w:r w:rsidRPr="006D5984">
          <w:rPr>
            <w:rFonts w:eastAsia="宋体"/>
            <w:color w:val="auto"/>
            <w:lang w:eastAsia="en-US"/>
          </w:rPr>
          <w:t xml:space="preserve"> procedure as defined in clause</w:t>
        </w:r>
        <w:r w:rsidRPr="006D5984">
          <w:rPr>
            <w:rFonts w:eastAsia="宋体"/>
            <w:color w:val="auto"/>
            <w:lang w:eastAsia="zh-CN"/>
          </w:rPr>
          <w:t> </w:t>
        </w:r>
        <w:r w:rsidR="00761653">
          <w:rPr>
            <w:rFonts w:eastAsia="宋体"/>
            <w:color w:val="auto"/>
            <w:lang w:eastAsia="en-US"/>
          </w:rPr>
          <w:t>4.16.11 of TS 23.502 [</w:t>
        </w:r>
      </w:ins>
      <w:ins w:id="39" w:author="Huawei user" w:date="2023-02-08T14:46:00Z">
        <w:r w:rsidR="00761653">
          <w:rPr>
            <w:rFonts w:eastAsia="宋体"/>
            <w:color w:val="auto"/>
            <w:lang w:eastAsia="en-US"/>
          </w:rPr>
          <w:t>3</w:t>
        </w:r>
      </w:ins>
      <w:ins w:id="40" w:author="Huawei user" w:date="2023-01-30T20:32:00Z">
        <w:r w:rsidRPr="006D5984">
          <w:rPr>
            <w:rFonts w:eastAsia="宋体"/>
            <w:color w:val="auto"/>
            <w:lang w:eastAsia="en-US"/>
          </w:rPr>
          <w:t>] and UE Policy Association Modification procedure as defined in clause</w:t>
        </w:r>
        <w:r w:rsidRPr="006D5984">
          <w:rPr>
            <w:rFonts w:eastAsia="宋体"/>
            <w:color w:val="auto"/>
            <w:lang w:eastAsia="zh-CN"/>
          </w:rPr>
          <w:t> </w:t>
        </w:r>
        <w:r w:rsidR="00761653">
          <w:rPr>
            <w:rFonts w:eastAsia="宋体"/>
            <w:color w:val="auto"/>
            <w:lang w:eastAsia="en-US"/>
          </w:rPr>
          <w:t>4.16.12 of TS 23.502 [</w:t>
        </w:r>
      </w:ins>
      <w:ins w:id="41" w:author="Huawei user" w:date="2023-02-08T14:46:00Z">
        <w:r w:rsidR="00761653">
          <w:rPr>
            <w:rFonts w:eastAsia="宋体"/>
            <w:color w:val="auto"/>
            <w:lang w:eastAsia="en-US"/>
          </w:rPr>
          <w:t>3</w:t>
        </w:r>
      </w:ins>
      <w:ins w:id="42" w:author="Huawei user" w:date="2023-01-30T20:32:00Z">
        <w:r w:rsidRPr="006D5984">
          <w:rPr>
            <w:rFonts w:eastAsia="宋体"/>
            <w:color w:val="auto"/>
            <w:lang w:eastAsia="en-US"/>
          </w:rPr>
          <w:t>] apply with the following additions:</w:t>
        </w:r>
      </w:ins>
    </w:p>
    <w:p w14:paraId="4CF496C8" w14:textId="703F1368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43" w:author="Huawei user" w:date="2023-01-30T20:32:00Z"/>
          <w:rFonts w:eastAsia="宋体"/>
          <w:color w:val="auto"/>
          <w:lang w:eastAsia="en-US"/>
        </w:rPr>
      </w:pPr>
      <w:ins w:id="44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 xml:space="preserve">If the UE indicates 5G Ranging/SL Positioning Capability in the Registration Request message and if the UE is authorized to use 5G Ranging/SL Positioning service based on subscription data, the AMF selects the PCF which supports 5G Ranging/SL Positioning Policy/Parameter provisioning as described in </w:t>
        </w:r>
        <w:r w:rsidR="00761653">
          <w:rPr>
            <w:rFonts w:eastAsia="宋体"/>
            <w:color w:val="auto"/>
            <w:lang w:eastAsia="zh-CN"/>
          </w:rPr>
          <w:t>clause 6.</w:t>
        </w:r>
      </w:ins>
      <w:ins w:id="45" w:author="Huawei user" w:date="2023-02-08T14:47:00Z">
        <w:r w:rsidR="00761653">
          <w:rPr>
            <w:rFonts w:eastAsia="宋体"/>
            <w:color w:val="auto"/>
            <w:lang w:eastAsia="zh-CN"/>
          </w:rPr>
          <w:t>2</w:t>
        </w:r>
      </w:ins>
      <w:ins w:id="46" w:author="Huawei user" w:date="2023-01-30T20:32:00Z">
        <w:r w:rsidRPr="006D5984">
          <w:rPr>
            <w:rFonts w:eastAsia="宋体"/>
            <w:color w:val="auto"/>
            <w:lang w:eastAsia="zh-CN"/>
          </w:rPr>
          <w:t>.3</w:t>
        </w:r>
        <w:r w:rsidRPr="006D5984">
          <w:rPr>
            <w:rFonts w:eastAsia="宋体"/>
            <w:color w:val="auto"/>
            <w:lang w:eastAsia="en-US"/>
          </w:rPr>
          <w:t xml:space="preserve"> and establishes a UE policy association with the PCF for </w:t>
        </w:r>
        <w:bookmarkStart w:id="47" w:name="_GoBack"/>
        <w:bookmarkEnd w:id="47"/>
        <w:r w:rsidRPr="006D5984">
          <w:rPr>
            <w:rFonts w:eastAsia="宋体"/>
            <w:color w:val="auto"/>
            <w:lang w:eastAsia="en-US"/>
          </w:rPr>
          <w:t>5G Ranging/SL Positioning Policy/Parameter delivery.</w:t>
        </w:r>
      </w:ins>
      <w:ins w:id="48" w:author="Huawei user" w:date="2023-02-08T14:21:00Z">
        <w:r w:rsidR="005508CC" w:rsidRPr="005508CC">
          <w:rPr>
            <w:rFonts w:eastAsia="宋体"/>
            <w:color w:val="auto"/>
            <w:lang w:eastAsia="en-US"/>
          </w:rPr>
          <w:t xml:space="preserve"> The AMF reports the authorized </w:t>
        </w:r>
      </w:ins>
      <w:ins w:id="49" w:author="Huawei user" w:date="2023-02-08T14:26:00Z">
        <w:r w:rsidR="000D3FB0">
          <w:rPr>
            <w:rFonts w:eastAsia="宋体"/>
            <w:color w:val="auto"/>
            <w:lang w:eastAsia="en-US"/>
          </w:rPr>
          <w:t xml:space="preserve">5G </w:t>
        </w:r>
      </w:ins>
      <w:ins w:id="50" w:author="Huawei user" w:date="2023-02-08T14:21:00Z">
        <w:r w:rsidR="005508CC" w:rsidRPr="005508CC">
          <w:rPr>
            <w:rFonts w:eastAsia="宋体"/>
            <w:color w:val="auto"/>
            <w:lang w:eastAsia="en-US"/>
          </w:rPr>
          <w:t xml:space="preserve">Ranging/SL Positioning Capability to the selected PCF, which may determine the 5G </w:t>
        </w:r>
        <w:r w:rsidR="005508CC" w:rsidRPr="006D5984">
          <w:rPr>
            <w:rFonts w:eastAsia="宋体"/>
            <w:color w:val="auto"/>
            <w:lang w:eastAsia="en-US"/>
          </w:rPr>
          <w:t>Ranging/SL Positioning</w:t>
        </w:r>
        <w:r w:rsidR="005508CC" w:rsidRPr="005508CC">
          <w:rPr>
            <w:rFonts w:eastAsia="宋体"/>
            <w:color w:val="auto"/>
            <w:lang w:eastAsia="en-US"/>
          </w:rPr>
          <w:t xml:space="preserve"> Policy/Parameter based on the UE's authorized 5G </w:t>
        </w:r>
        <w:r w:rsidR="005508CC" w:rsidRPr="006D5984">
          <w:rPr>
            <w:rFonts w:eastAsia="宋体"/>
            <w:color w:val="auto"/>
            <w:lang w:eastAsia="en-US"/>
          </w:rPr>
          <w:t>Ranging/SL Positioning</w:t>
        </w:r>
        <w:r w:rsidR="005508CC" w:rsidRPr="005508CC">
          <w:rPr>
            <w:rFonts w:eastAsia="宋体"/>
            <w:color w:val="auto"/>
            <w:lang w:eastAsia="en-US"/>
          </w:rPr>
          <w:t xml:space="preserve"> Capability</w:t>
        </w:r>
      </w:ins>
      <w:ins w:id="51" w:author="Huawei user" w:date="2023-02-08T14:22:00Z">
        <w:r w:rsidR="005508CC">
          <w:rPr>
            <w:rFonts w:eastAsia="宋体" w:hint="eastAsia"/>
            <w:color w:val="auto"/>
            <w:lang w:eastAsia="en-US"/>
          </w:rPr>
          <w:t>.</w:t>
        </w:r>
      </w:ins>
      <w:ins w:id="52" w:author="Huawei user" w:date="2023-02-08T19:14:00Z">
        <w:r w:rsidR="002F1A6B">
          <w:rPr>
            <w:rFonts w:eastAsia="宋体"/>
            <w:color w:val="auto"/>
            <w:lang w:eastAsia="en-US"/>
          </w:rPr>
          <w:t xml:space="preserve"> T</w:t>
        </w:r>
        <w:r w:rsidR="002F1A6B" w:rsidRPr="00914D43">
          <w:rPr>
            <w:rFonts w:eastAsia="宋体"/>
            <w:color w:val="auto"/>
            <w:lang w:eastAsia="en-US"/>
          </w:rPr>
          <w:t xml:space="preserve">he 5G Ranging/SL Positioning Policy/Parameter </w:t>
        </w:r>
      </w:ins>
      <w:proofErr w:type="gramStart"/>
      <w:ins w:id="53" w:author="Huawei user" w:date="2023-02-08T19:15:00Z">
        <w:r w:rsidR="002F1A6B" w:rsidRPr="00914D43">
          <w:rPr>
            <w:rFonts w:eastAsia="宋体"/>
            <w:color w:val="auto"/>
            <w:lang w:eastAsia="en-US"/>
          </w:rPr>
          <w:t xml:space="preserve">is </w:t>
        </w:r>
      </w:ins>
      <w:ins w:id="54" w:author="Huawei user" w:date="2023-02-08T19:16:00Z">
        <w:r w:rsidR="002F1A6B" w:rsidRPr="00914D43">
          <w:rPr>
            <w:rFonts w:eastAsia="宋体"/>
            <w:color w:val="auto"/>
            <w:lang w:eastAsia="en-US"/>
          </w:rPr>
          <w:t>encapsulate</w:t>
        </w:r>
      </w:ins>
      <w:ins w:id="55" w:author="Huawei user" w:date="2023-02-08T19:17:00Z">
        <w:r w:rsidR="002F1A6B" w:rsidRPr="00914D43">
          <w:rPr>
            <w:rFonts w:eastAsia="宋体"/>
            <w:color w:val="auto"/>
            <w:lang w:eastAsia="en-US"/>
          </w:rPr>
          <w:t>d</w:t>
        </w:r>
      </w:ins>
      <w:proofErr w:type="gramEnd"/>
      <w:ins w:id="56" w:author="Huawei user" w:date="2023-02-08T19:15:00Z">
        <w:r w:rsidR="002F1A6B" w:rsidRPr="00914D43">
          <w:rPr>
            <w:rFonts w:eastAsia="宋体"/>
            <w:color w:val="auto"/>
            <w:lang w:eastAsia="en-US"/>
          </w:rPr>
          <w:t xml:space="preserve"> </w:t>
        </w:r>
      </w:ins>
      <w:ins w:id="57" w:author="Huawei user" w:date="2023-02-08T19:14:00Z">
        <w:r w:rsidR="002F1A6B" w:rsidRPr="00914D43">
          <w:rPr>
            <w:rFonts w:eastAsia="宋体"/>
            <w:color w:val="auto"/>
            <w:lang w:eastAsia="en-US"/>
          </w:rPr>
          <w:t>as part of ProSe</w:t>
        </w:r>
      </w:ins>
      <w:ins w:id="58" w:author="Huawei user" w:date="2023-02-08T19:15:00Z">
        <w:r w:rsidR="002F1A6B" w:rsidRPr="00914D43">
          <w:rPr>
            <w:rFonts w:eastAsia="宋体"/>
            <w:color w:val="auto"/>
            <w:lang w:eastAsia="en-US"/>
          </w:rPr>
          <w:t xml:space="preserve"> </w:t>
        </w:r>
      </w:ins>
      <w:ins w:id="59" w:author="Huawei user" w:date="2023-02-08T19:14:00Z">
        <w:r w:rsidR="002F1A6B" w:rsidRPr="00914D43">
          <w:rPr>
            <w:rFonts w:eastAsia="宋体"/>
            <w:color w:val="auto"/>
            <w:lang w:eastAsia="en-US"/>
          </w:rPr>
          <w:t>Policy or</w:t>
        </w:r>
      </w:ins>
      <w:ins w:id="60" w:author="Huawei user" w:date="2023-02-08T19:15:00Z">
        <w:r w:rsidR="002F1A6B" w:rsidRPr="00914D43">
          <w:rPr>
            <w:rFonts w:eastAsia="宋体"/>
            <w:color w:val="auto"/>
            <w:lang w:eastAsia="en-US"/>
          </w:rPr>
          <w:t xml:space="preserve"> V2X Policy.</w:t>
        </w:r>
      </w:ins>
    </w:p>
    <w:p w14:paraId="5E495238" w14:textId="77777777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61" w:author="Huawei user" w:date="2023-01-30T20:32:00Z"/>
          <w:rFonts w:eastAsia="宋体"/>
          <w:color w:val="auto"/>
          <w:lang w:eastAsia="en-US"/>
        </w:rPr>
      </w:pPr>
      <w:ins w:id="62" w:author="Huawei user" w:date="2023-01-30T20:32:00Z">
        <w:r w:rsidRPr="006D5984">
          <w:rPr>
            <w:rFonts w:eastAsia="宋体"/>
            <w:color w:val="auto"/>
            <w:lang w:eastAsia="en-US"/>
          </w:rPr>
          <w:t>The PCF may update the 5G Ranging/SL Positioning Policy/parameters to the UE in following conditions:</w:t>
        </w:r>
      </w:ins>
    </w:p>
    <w:p w14:paraId="3DE406D6" w14:textId="3FBA62A8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63" w:author="Huawei user" w:date="2023-01-30T20:32:00Z"/>
          <w:rFonts w:eastAsia="宋体"/>
          <w:color w:val="auto"/>
          <w:lang w:eastAsia="en-US"/>
        </w:rPr>
      </w:pPr>
      <w:ins w:id="64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 xml:space="preserve">UE Mobility, e.g. UE moves from one PLMN to another PLMN. This </w:t>
        </w:r>
        <w:proofErr w:type="gramStart"/>
        <w:r w:rsidRPr="006D5984">
          <w:rPr>
            <w:rFonts w:eastAsia="宋体"/>
            <w:color w:val="auto"/>
            <w:lang w:eastAsia="en-US"/>
          </w:rPr>
          <w:t>is achieved</w:t>
        </w:r>
        <w:proofErr w:type="gramEnd"/>
        <w:r w:rsidRPr="006D5984">
          <w:rPr>
            <w:rFonts w:eastAsia="宋体"/>
            <w:color w:val="auto"/>
            <w:lang w:eastAsia="en-US"/>
          </w:rPr>
          <w:t xml:space="preserve"> by using the procedure of </w:t>
        </w:r>
        <w:r w:rsidRPr="006D5984">
          <w:rPr>
            <w:rFonts w:eastAsia="宋体"/>
            <w:color w:val="auto"/>
            <w:lang w:eastAsia="zh-CN"/>
          </w:rPr>
          <w:t xml:space="preserve">UE Policy Association Modification initiated by the AMF, as defined in clause 4.16.12.1 of </w:t>
        </w:r>
        <w:r w:rsidRPr="006D5984">
          <w:rPr>
            <w:rFonts w:eastAsia="宋体"/>
            <w:color w:val="auto"/>
            <w:lang w:eastAsia="en-US"/>
          </w:rPr>
          <w:t>TS 23.502 [</w:t>
        </w:r>
      </w:ins>
      <w:ins w:id="65" w:author="Huawei user" w:date="2023-02-08T14:46:00Z">
        <w:r w:rsidR="00761653">
          <w:rPr>
            <w:rFonts w:eastAsia="宋体"/>
            <w:color w:val="auto"/>
            <w:lang w:eastAsia="en-US"/>
          </w:rPr>
          <w:t>3</w:t>
        </w:r>
      </w:ins>
      <w:ins w:id="66" w:author="Huawei user" w:date="2023-01-30T20:32:00Z">
        <w:r w:rsidRPr="006D5984">
          <w:rPr>
            <w:rFonts w:eastAsia="宋体"/>
            <w:color w:val="auto"/>
            <w:lang w:eastAsia="en-US"/>
          </w:rPr>
          <w:t>].</w:t>
        </w:r>
      </w:ins>
    </w:p>
    <w:p w14:paraId="6FE70712" w14:textId="79CAAB2E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67" w:author="Huawei user" w:date="2023-01-30T20:32:00Z"/>
          <w:rFonts w:eastAsia="宋体"/>
          <w:color w:val="auto"/>
          <w:lang w:eastAsia="en-US"/>
        </w:rPr>
      </w:pPr>
      <w:ins w:id="68" w:author="Huawei user" w:date="2023-01-30T20:32:00Z">
        <w:r w:rsidRPr="006D5984">
          <w:rPr>
            <w:rFonts w:eastAsia="宋体"/>
            <w:color w:val="auto"/>
            <w:lang w:eastAsia="en-US"/>
          </w:rPr>
          <w:lastRenderedPageBreak/>
          <w:t>-</w:t>
        </w:r>
        <w:r w:rsidRPr="006D5984">
          <w:rPr>
            <w:rFonts w:eastAsia="宋体"/>
            <w:color w:val="auto"/>
            <w:lang w:eastAsia="en-US"/>
          </w:rPr>
          <w:tab/>
          <w:t xml:space="preserve">When there is a subscription change in the list of PLMNs where the UE is authorized to perform 5G Ranging/SL </w:t>
        </w:r>
        <w:proofErr w:type="gramStart"/>
        <w:r w:rsidRPr="006D5984">
          <w:rPr>
            <w:rFonts w:eastAsia="宋体"/>
            <w:color w:val="auto"/>
            <w:lang w:eastAsia="en-US"/>
          </w:rPr>
          <w:t>Positioning</w:t>
        </w:r>
        <w:proofErr w:type="gramEnd"/>
        <w:r w:rsidRPr="006D5984">
          <w:rPr>
            <w:rFonts w:eastAsia="宋体"/>
            <w:color w:val="auto"/>
            <w:lang w:eastAsia="zh-CN"/>
          </w:rPr>
          <w:t xml:space="preserve"> services</w:t>
        </w:r>
        <w:r w:rsidRPr="006D5984">
          <w:rPr>
            <w:rFonts w:eastAsia="宋体"/>
            <w:color w:val="auto"/>
            <w:lang w:eastAsia="en-US"/>
          </w:rPr>
          <w:t xml:space="preserve">. This </w:t>
        </w:r>
        <w:proofErr w:type="gramStart"/>
        <w:r w:rsidRPr="006D5984">
          <w:rPr>
            <w:rFonts w:eastAsia="宋体"/>
            <w:color w:val="auto"/>
            <w:lang w:eastAsia="en-US"/>
          </w:rPr>
          <w:t>is achieved</w:t>
        </w:r>
        <w:proofErr w:type="gramEnd"/>
        <w:r w:rsidRPr="006D5984">
          <w:rPr>
            <w:rFonts w:eastAsia="宋体"/>
            <w:color w:val="auto"/>
            <w:lang w:eastAsia="en-US"/>
          </w:rPr>
          <w:t xml:space="preserve"> by using </w:t>
        </w:r>
        <w:r w:rsidRPr="006D5984">
          <w:rPr>
            <w:rFonts w:eastAsia="宋体"/>
            <w:color w:val="auto"/>
            <w:lang w:eastAsia="zh-CN"/>
          </w:rPr>
          <w:t>UE Policy Association Modification initiated by the PCF</w:t>
        </w:r>
        <w:r w:rsidRPr="006D5984">
          <w:rPr>
            <w:rFonts w:eastAsia="宋体"/>
            <w:color w:val="auto"/>
            <w:lang w:eastAsia="en-US"/>
          </w:rPr>
          <w:t xml:space="preserve"> procedure as defined in clause</w:t>
        </w:r>
        <w:r w:rsidRPr="006D5984">
          <w:rPr>
            <w:rFonts w:eastAsia="宋体"/>
            <w:color w:val="auto"/>
            <w:lang w:eastAsia="zh-CN"/>
          </w:rPr>
          <w:t> </w:t>
        </w:r>
        <w:r w:rsidR="00761653">
          <w:rPr>
            <w:rFonts w:eastAsia="宋体"/>
            <w:color w:val="auto"/>
            <w:lang w:eastAsia="en-US"/>
          </w:rPr>
          <w:t>4.16.12.2 of TS 23.502 [</w:t>
        </w:r>
      </w:ins>
      <w:ins w:id="69" w:author="Huawei user" w:date="2023-02-08T14:46:00Z">
        <w:r w:rsidR="00761653">
          <w:rPr>
            <w:rFonts w:eastAsia="宋体"/>
            <w:color w:val="auto"/>
            <w:lang w:eastAsia="en-US"/>
          </w:rPr>
          <w:t>3</w:t>
        </w:r>
      </w:ins>
      <w:ins w:id="70" w:author="Huawei user" w:date="2023-01-30T20:32:00Z">
        <w:r w:rsidRPr="006D5984">
          <w:rPr>
            <w:rFonts w:eastAsia="宋体"/>
            <w:color w:val="auto"/>
            <w:lang w:eastAsia="en-US"/>
          </w:rPr>
          <w:t>].</w:t>
        </w:r>
      </w:ins>
    </w:p>
    <w:p w14:paraId="0D073ABF" w14:textId="77777777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71" w:author="Huawei user" w:date="2023-01-30T20:32:00Z"/>
          <w:rFonts w:eastAsia="宋体"/>
          <w:color w:val="auto"/>
          <w:lang w:eastAsia="en-US"/>
        </w:rPr>
      </w:pPr>
      <w:ins w:id="72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>When the timer associated with some Policy/parameter expires.</w:t>
        </w:r>
      </w:ins>
    </w:p>
    <w:p w14:paraId="696578F1" w14:textId="77777777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73" w:author="Huawei user" w:date="2023-01-30T20:32:00Z"/>
          <w:rFonts w:eastAsia="宋体"/>
          <w:color w:val="auto"/>
          <w:lang w:eastAsia="en-US"/>
        </w:rPr>
      </w:pPr>
      <w:ins w:id="74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>When the UE determines that the Ranging/SL Positioning Policy/parameter(s) is invalid and performs UE triggered Policy Provisioning procedure to the PCF.</w:t>
        </w:r>
      </w:ins>
    </w:p>
    <w:p w14:paraId="74DDA14B" w14:textId="77777777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75" w:author="Huawei user" w:date="2023-01-30T20:32:00Z"/>
          <w:rFonts w:eastAsia="宋体"/>
          <w:color w:val="auto"/>
          <w:lang w:eastAsia="en-US"/>
        </w:rPr>
      </w:pPr>
      <w:ins w:id="76" w:author="Huawei user" w:date="2023-01-30T20:32:00Z">
        <w:r w:rsidRPr="006D5984">
          <w:rPr>
            <w:rFonts w:eastAsia="宋体"/>
            <w:color w:val="auto"/>
            <w:lang w:eastAsia="en-US"/>
          </w:rPr>
          <w:t xml:space="preserve">If the serving PLMN is removed from the list of PLMNs in the service authorization parameters, the service authorization </w:t>
        </w:r>
        <w:proofErr w:type="gramStart"/>
        <w:r w:rsidRPr="006D5984">
          <w:rPr>
            <w:rFonts w:eastAsia="宋体"/>
            <w:color w:val="auto"/>
            <w:lang w:eastAsia="en-US"/>
          </w:rPr>
          <w:t>is revoked</w:t>
        </w:r>
        <w:proofErr w:type="gramEnd"/>
        <w:r w:rsidRPr="006D5984">
          <w:rPr>
            <w:rFonts w:eastAsia="宋体"/>
            <w:color w:val="auto"/>
            <w:lang w:eastAsia="en-US"/>
          </w:rPr>
          <w:t xml:space="preserve"> in the UE.</w:t>
        </w:r>
      </w:ins>
    </w:p>
    <w:p w14:paraId="7581C217" w14:textId="1947FF4C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77" w:author="Huawei user" w:date="2023-01-30T20:32:00Z"/>
          <w:rFonts w:eastAsia="宋体"/>
          <w:color w:val="auto"/>
          <w:lang w:eastAsia="en-US"/>
        </w:rPr>
      </w:pPr>
      <w:ins w:id="78" w:author="Huawei user" w:date="2023-01-30T20:32:00Z">
        <w:r w:rsidRPr="006D5984">
          <w:rPr>
            <w:rFonts w:eastAsia="宋体"/>
            <w:color w:val="auto"/>
            <w:lang w:eastAsia="en-US"/>
          </w:rPr>
          <w:t>When the UE is roaming, the change of subscription resulting in updates of the service au</w:t>
        </w:r>
        <w:r w:rsidR="00761653">
          <w:rPr>
            <w:rFonts w:eastAsia="宋体"/>
            <w:color w:val="auto"/>
            <w:lang w:eastAsia="en-US"/>
          </w:rPr>
          <w:t xml:space="preserve">thorization parameters </w:t>
        </w:r>
        <w:proofErr w:type="gramStart"/>
        <w:r w:rsidR="00761653">
          <w:rPr>
            <w:rFonts w:eastAsia="宋体"/>
            <w:color w:val="auto"/>
            <w:lang w:eastAsia="en-US"/>
          </w:rPr>
          <w:t>are</w:t>
        </w:r>
      </w:ins>
      <w:ins w:id="79" w:author="Huawei user" w:date="2023-02-08T14:48:00Z">
        <w:r w:rsidR="00761653">
          <w:rPr>
            <w:rFonts w:eastAsia="宋体"/>
            <w:color w:val="auto"/>
            <w:lang w:eastAsia="en-US"/>
          </w:rPr>
          <w:t xml:space="preserve"> </w:t>
        </w:r>
      </w:ins>
      <w:ins w:id="80" w:author="Huawei user" w:date="2023-01-30T20:32:00Z">
        <w:r w:rsidRPr="006D5984">
          <w:rPr>
            <w:rFonts w:eastAsia="宋体"/>
            <w:color w:val="auto"/>
            <w:lang w:eastAsia="en-US"/>
          </w:rPr>
          <w:t>transferred</w:t>
        </w:r>
        <w:proofErr w:type="gramEnd"/>
        <w:r w:rsidRPr="006D5984">
          <w:rPr>
            <w:rFonts w:eastAsia="宋体"/>
            <w:color w:val="auto"/>
            <w:lang w:eastAsia="en-US"/>
          </w:rPr>
          <w:t xml:space="preserve"> to the UE by H-PCF via V-PCF.</w:t>
        </w:r>
      </w:ins>
    </w:p>
    <w:p w14:paraId="0DFFD256" w14:textId="6486DCA7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81" w:author="Huawei user" w:date="2023-01-30T20:32:00Z"/>
          <w:rFonts w:eastAsia="宋体"/>
          <w:color w:val="auto"/>
          <w:lang w:eastAsia="zh-CN"/>
        </w:rPr>
      </w:pPr>
      <w:ins w:id="82" w:author="Huawei user" w:date="2023-01-30T20:32:00Z">
        <w:r w:rsidRPr="006D5984">
          <w:rPr>
            <w:rFonts w:eastAsia="宋体"/>
            <w:color w:val="auto"/>
            <w:lang w:eastAsia="en-US"/>
          </w:rPr>
          <w:t xml:space="preserve">The UE may perform </w:t>
        </w:r>
      </w:ins>
      <w:ins w:id="83" w:author="Huawei user" w:date="2023-02-08T14:23:00Z">
        <w:r w:rsidR="005508CC" w:rsidRPr="006D5984">
          <w:rPr>
            <w:rFonts w:eastAsia="宋体"/>
            <w:color w:val="auto"/>
            <w:lang w:eastAsia="en-US"/>
          </w:rPr>
          <w:t xml:space="preserve">Ranging/SL Positioning </w:t>
        </w:r>
      </w:ins>
      <w:ins w:id="84" w:author="Huawei user" w:date="2023-01-30T20:32:00Z">
        <w:r w:rsidRPr="006D5984">
          <w:rPr>
            <w:rFonts w:eastAsia="宋体"/>
            <w:color w:val="auto"/>
            <w:lang w:eastAsia="en-US"/>
          </w:rPr>
          <w:t>UE triggered Policy Provisioning procedure to the PCF</w:t>
        </w:r>
      </w:ins>
      <w:ins w:id="85" w:author="Huawei user" w:date="2023-02-08T14:25:00Z">
        <w:r w:rsidR="005508CC">
          <w:rPr>
            <w:rFonts w:eastAsia="宋体"/>
            <w:color w:val="auto"/>
            <w:lang w:eastAsia="en-US"/>
          </w:rPr>
          <w:t>,</w:t>
        </w:r>
      </w:ins>
      <w:ins w:id="86" w:author="Huawei user" w:date="2023-01-30T20:32:00Z">
        <w:r w:rsidRPr="006D5984">
          <w:rPr>
            <w:rFonts w:eastAsia="宋体"/>
            <w:color w:val="auto"/>
            <w:lang w:eastAsia="en-US"/>
          </w:rPr>
          <w:t xml:space="preserve"> </w:t>
        </w:r>
      </w:ins>
      <w:ins w:id="87" w:author="Huawei user" w:date="2023-02-08T14:25:00Z">
        <w:r w:rsidR="005508CC" w:rsidRPr="005508CC">
          <w:rPr>
            <w:rFonts w:eastAsia="宋体"/>
            <w:color w:val="auto"/>
            <w:lang w:eastAsia="en-US"/>
          </w:rPr>
          <w:t>after Registration procedure has been completed,</w:t>
        </w:r>
      </w:ins>
      <w:ins w:id="88" w:author="Huawei user" w:date="2023-02-08T14:24:00Z">
        <w:r w:rsidR="005508CC">
          <w:rPr>
            <w:rFonts w:eastAsia="宋体"/>
            <w:color w:val="auto"/>
            <w:lang w:eastAsia="en-US"/>
          </w:rPr>
          <w:t xml:space="preserve"> </w:t>
        </w:r>
      </w:ins>
      <w:ins w:id="89" w:author="Huawei user" w:date="2023-01-30T20:32:00Z">
        <w:r w:rsidRPr="006D5984">
          <w:rPr>
            <w:rFonts w:eastAsia="宋体"/>
            <w:color w:val="auto"/>
            <w:lang w:eastAsia="en-US"/>
          </w:rPr>
          <w:t>as specified in clause</w:t>
        </w:r>
        <w:r w:rsidRPr="006D5984">
          <w:rPr>
            <w:rFonts w:eastAsia="宋体"/>
            <w:color w:val="auto"/>
            <w:lang w:eastAsia="zh-CN"/>
          </w:rPr>
          <w:t> </w:t>
        </w:r>
        <w:r w:rsidRPr="006D5984">
          <w:rPr>
            <w:rFonts w:eastAsia="宋体"/>
            <w:color w:val="auto"/>
            <w:lang w:eastAsia="en-US"/>
          </w:rPr>
          <w:t>6.</w:t>
        </w:r>
      </w:ins>
      <w:ins w:id="90" w:author="Huawei user" w:date="2023-02-08T14:47:00Z">
        <w:r w:rsidR="00761653">
          <w:rPr>
            <w:rFonts w:eastAsia="宋体"/>
            <w:color w:val="auto"/>
            <w:lang w:eastAsia="en-US"/>
          </w:rPr>
          <w:t>2</w:t>
        </w:r>
      </w:ins>
      <w:ins w:id="91" w:author="Huawei user" w:date="2023-01-30T20:32:00Z">
        <w:r w:rsidRPr="006D5984">
          <w:rPr>
            <w:rFonts w:eastAsia="宋体"/>
            <w:color w:val="auto"/>
            <w:lang w:eastAsia="en-US"/>
          </w:rPr>
          <w:t xml:space="preserve">.4 when the UE determines the 5G Ranging/SL Positioning Policy/Parameter is invalid (e.g. </w:t>
        </w:r>
        <w:r w:rsidRPr="006D5984">
          <w:rPr>
            <w:rFonts w:eastAsia="宋体"/>
            <w:color w:val="auto"/>
            <w:lang w:eastAsia="zh-CN"/>
          </w:rPr>
          <w:t>Policy/Parameter is outdated, missing or invalid</w:t>
        </w:r>
        <w:r w:rsidRPr="006D5984">
          <w:rPr>
            <w:rFonts w:eastAsia="宋体"/>
            <w:color w:val="auto"/>
            <w:lang w:eastAsia="en-US"/>
          </w:rPr>
          <w:t>)</w:t>
        </w:r>
        <w:r w:rsidRPr="006D5984">
          <w:rPr>
            <w:rFonts w:eastAsia="宋体"/>
            <w:color w:val="auto"/>
            <w:lang w:eastAsia="zh-CN"/>
          </w:rPr>
          <w:t>.</w:t>
        </w:r>
      </w:ins>
    </w:p>
    <w:p w14:paraId="4AD9F64A" w14:textId="07B8998E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92" w:author="Huawei user" w:date="2023-01-30T20:32:00Z"/>
          <w:rFonts w:eastAsia="宋体"/>
          <w:color w:val="auto"/>
          <w:lang w:eastAsia="zh-CN"/>
        </w:rPr>
      </w:pPr>
      <w:ins w:id="93" w:author="Huawei user" w:date="2023-01-30T20:32:00Z">
        <w:r w:rsidRPr="006D5984">
          <w:rPr>
            <w:rFonts w:eastAsia="宋体"/>
            <w:color w:val="auto"/>
            <w:lang w:eastAsia="zh-CN"/>
          </w:rPr>
          <w:t xml:space="preserve">When the UE disables a </w:t>
        </w:r>
      </w:ins>
      <w:ins w:id="94" w:author="Huawei user" w:date="2023-02-08T14:26:00Z">
        <w:r w:rsidR="000D3FB0">
          <w:rPr>
            <w:rFonts w:eastAsia="宋体"/>
            <w:color w:val="auto"/>
            <w:lang w:eastAsia="zh-CN"/>
          </w:rPr>
          <w:t xml:space="preserve">5G </w:t>
        </w:r>
      </w:ins>
      <w:ins w:id="95" w:author="Huawei user" w:date="2023-01-30T20:32:00Z">
        <w:r w:rsidRPr="006D5984">
          <w:rPr>
            <w:rFonts w:eastAsia="宋体"/>
            <w:color w:val="auto"/>
            <w:lang w:eastAsia="zh-CN"/>
          </w:rPr>
          <w:t xml:space="preserve">Ranging/SL Positioning capability, the PCF may stop updating the corresponding Ranging/SL Positioning Policy/parameter(s) and when the UE enables a </w:t>
        </w:r>
      </w:ins>
      <w:ins w:id="96" w:author="Huawei user" w:date="2023-02-08T14:26:00Z">
        <w:r w:rsidR="000D3FB0">
          <w:rPr>
            <w:rFonts w:eastAsia="宋体"/>
            <w:color w:val="auto"/>
            <w:lang w:eastAsia="zh-CN"/>
          </w:rPr>
          <w:t xml:space="preserve">5G </w:t>
        </w:r>
      </w:ins>
      <w:ins w:id="97" w:author="Huawei user" w:date="2023-01-30T20:32:00Z">
        <w:r w:rsidRPr="006D5984">
          <w:rPr>
            <w:rFonts w:eastAsia="宋体"/>
            <w:color w:val="auto"/>
            <w:lang w:eastAsia="zh-CN"/>
          </w:rPr>
          <w:t>Ranging/SL Positioning capability the PCF may need to provide or update the corresponding Ranging/SL Positioning Policy/parameter(s).</w:t>
        </w:r>
      </w:ins>
    </w:p>
    <w:p w14:paraId="26CA5551" w14:textId="6B233AEB" w:rsidR="006D5984" w:rsidRPr="006D5984" w:rsidRDefault="006D5984" w:rsidP="006D59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98" w:author="Huawei user" w:date="2023-01-30T20:32:00Z"/>
          <w:rFonts w:ascii="Arial" w:eastAsia="宋体" w:hAnsi="Arial"/>
          <w:color w:val="auto"/>
          <w:sz w:val="28"/>
          <w:lang w:eastAsia="zh-CN"/>
        </w:rPr>
      </w:pPr>
      <w:bookmarkStart w:id="99" w:name="_Toc66692714"/>
      <w:bookmarkStart w:id="100" w:name="_Toc66701893"/>
      <w:bookmarkStart w:id="101" w:name="_Toc69883567"/>
      <w:bookmarkStart w:id="102" w:name="_Toc73625580"/>
      <w:bookmarkStart w:id="103" w:name="_Toc122420947"/>
      <w:ins w:id="104" w:author="Huawei user" w:date="2023-01-30T20:32:00Z">
        <w:r w:rsidRPr="006D5984">
          <w:rPr>
            <w:rFonts w:ascii="Arial" w:eastAsia="宋体" w:hAnsi="Arial"/>
            <w:color w:val="auto"/>
            <w:sz w:val="28"/>
            <w:lang w:eastAsia="zh-CN"/>
          </w:rPr>
          <w:t>6</w:t>
        </w:r>
        <w:r w:rsidRPr="006D5984">
          <w:rPr>
            <w:rFonts w:ascii="Arial" w:eastAsia="宋体" w:hAnsi="Arial"/>
            <w:color w:val="auto"/>
            <w:sz w:val="28"/>
            <w:lang w:eastAsia="en-US"/>
          </w:rPr>
          <w:t>.</w:t>
        </w:r>
      </w:ins>
      <w:ins w:id="105" w:author="Huawei user" w:date="2023-02-08T14:42:00Z">
        <w:r w:rsidR="004C0B0E">
          <w:rPr>
            <w:rFonts w:ascii="Arial" w:eastAsia="宋体" w:hAnsi="Arial"/>
            <w:color w:val="auto"/>
            <w:sz w:val="28"/>
            <w:lang w:eastAsia="zh-CN"/>
          </w:rPr>
          <w:t>2</w:t>
        </w:r>
      </w:ins>
      <w:ins w:id="106" w:author="Huawei user" w:date="2023-01-30T20:32:00Z">
        <w:r w:rsidRPr="006D5984">
          <w:rPr>
            <w:rFonts w:ascii="Arial" w:eastAsia="宋体" w:hAnsi="Arial"/>
            <w:color w:val="auto"/>
            <w:sz w:val="28"/>
            <w:lang w:eastAsia="en-US"/>
          </w:rPr>
          <w:t>.3</w:t>
        </w:r>
        <w:r w:rsidRPr="006D5984">
          <w:rPr>
            <w:rFonts w:ascii="Arial" w:eastAsia="宋体" w:hAnsi="Arial"/>
            <w:color w:val="auto"/>
            <w:sz w:val="28"/>
            <w:lang w:eastAsia="en-US"/>
          </w:rPr>
          <w:tab/>
          <w:t>PCF discovery</w:t>
        </w:r>
        <w:bookmarkEnd w:id="99"/>
        <w:bookmarkEnd w:id="100"/>
        <w:bookmarkEnd w:id="101"/>
        <w:bookmarkEnd w:id="102"/>
        <w:bookmarkEnd w:id="103"/>
      </w:ins>
    </w:p>
    <w:p w14:paraId="3B37D580" w14:textId="3E54E126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107" w:author="Huawei user" w:date="2023-01-30T20:32:00Z"/>
          <w:rFonts w:eastAsia="宋体"/>
          <w:color w:val="auto"/>
          <w:lang w:eastAsia="en-US"/>
        </w:rPr>
      </w:pPr>
      <w:ins w:id="108" w:author="Huawei user" w:date="2023-01-30T20:32:00Z">
        <w:r w:rsidRPr="006D5984">
          <w:rPr>
            <w:rFonts w:eastAsia="宋体"/>
            <w:color w:val="auto"/>
            <w:lang w:eastAsia="zh-CN"/>
          </w:rPr>
          <w:t>PCF</w:t>
        </w:r>
        <w:r w:rsidRPr="006D5984">
          <w:rPr>
            <w:rFonts w:eastAsia="宋体"/>
            <w:color w:val="auto"/>
            <w:lang w:eastAsia="en-US"/>
          </w:rPr>
          <w:t xml:space="preserve"> discovery and selection mechanism defined in </w:t>
        </w:r>
        <w:r w:rsidR="00761653">
          <w:rPr>
            <w:rFonts w:eastAsia="宋体"/>
            <w:color w:val="auto"/>
            <w:lang w:eastAsia="zh-CN"/>
          </w:rPr>
          <w:t>clause 6.3.7.1 of TS 23.501 [</w:t>
        </w:r>
      </w:ins>
      <w:ins w:id="109" w:author="Huawei user" w:date="2023-02-08T14:46:00Z">
        <w:r w:rsidR="00761653">
          <w:rPr>
            <w:rFonts w:eastAsia="宋体"/>
            <w:color w:val="auto"/>
            <w:lang w:eastAsia="zh-CN"/>
          </w:rPr>
          <w:t>2</w:t>
        </w:r>
      </w:ins>
      <w:ins w:id="110" w:author="Huawei user" w:date="2023-01-30T20:32:00Z">
        <w:r w:rsidRPr="006D5984">
          <w:rPr>
            <w:rFonts w:eastAsia="宋体"/>
            <w:color w:val="auto"/>
            <w:lang w:eastAsia="zh-CN"/>
          </w:rPr>
          <w:t xml:space="preserve">] applies with the following addition to enable a PCF instance is selected for 5G Ranging/SL </w:t>
        </w:r>
        <w:proofErr w:type="gramStart"/>
        <w:r w:rsidRPr="006D5984">
          <w:rPr>
            <w:rFonts w:eastAsia="宋体"/>
            <w:color w:val="auto"/>
            <w:lang w:eastAsia="zh-CN"/>
          </w:rPr>
          <w:t>Positioning</w:t>
        </w:r>
        <w:proofErr w:type="gramEnd"/>
        <w:r w:rsidRPr="006D5984">
          <w:rPr>
            <w:rFonts w:eastAsia="宋体"/>
            <w:color w:val="auto"/>
            <w:lang w:eastAsia="zh-CN"/>
          </w:rPr>
          <w:t xml:space="preserve"> service and for UE</w:t>
        </w:r>
        <w:r w:rsidRPr="006D5984">
          <w:rPr>
            <w:rFonts w:eastAsia="宋体"/>
            <w:color w:val="auto"/>
            <w:lang w:eastAsia="en-US"/>
          </w:rPr>
          <w:t>:</w:t>
        </w:r>
      </w:ins>
    </w:p>
    <w:p w14:paraId="68065781" w14:textId="19AB80E9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111" w:author="Huawei user" w:date="2023-01-30T20:32:00Z"/>
          <w:rFonts w:eastAsia="宋体"/>
          <w:color w:val="auto"/>
          <w:lang w:eastAsia="zh-CN"/>
        </w:rPr>
      </w:pPr>
      <w:ins w:id="112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>Based on the indication from the UE and/or UE subscription data during the Registration procedure as specified in clause</w:t>
        </w:r>
        <w:r w:rsidRPr="006D5984">
          <w:rPr>
            <w:rFonts w:eastAsia="宋体"/>
            <w:color w:val="auto"/>
            <w:lang w:eastAsia="zh-CN"/>
          </w:rPr>
          <w:t> </w:t>
        </w:r>
        <w:r w:rsidR="00761653">
          <w:rPr>
            <w:rFonts w:eastAsia="宋体"/>
            <w:color w:val="auto"/>
            <w:lang w:eastAsia="en-US"/>
          </w:rPr>
          <w:t>6.</w:t>
        </w:r>
      </w:ins>
      <w:ins w:id="113" w:author="Huawei user" w:date="2023-02-08T14:48:00Z">
        <w:r w:rsidR="00761653">
          <w:rPr>
            <w:rFonts w:eastAsia="宋体"/>
            <w:color w:val="auto"/>
            <w:lang w:eastAsia="en-US"/>
          </w:rPr>
          <w:t>2</w:t>
        </w:r>
      </w:ins>
      <w:ins w:id="114" w:author="Huawei user" w:date="2023-01-30T20:32:00Z">
        <w:r w:rsidRPr="006D5984">
          <w:rPr>
            <w:rFonts w:eastAsia="宋体"/>
            <w:color w:val="auto"/>
            <w:lang w:eastAsia="en-US"/>
          </w:rPr>
          <w:t xml:space="preserve">.2, the AMF may include the </w:t>
        </w:r>
        <w:r w:rsidRPr="006D5984">
          <w:rPr>
            <w:rFonts w:eastAsia="宋体"/>
            <w:color w:val="auto"/>
            <w:lang w:eastAsia="zh-CN"/>
          </w:rPr>
          <w:t>5G</w:t>
        </w:r>
        <w:r w:rsidRPr="006D5984">
          <w:rPr>
            <w:rFonts w:eastAsia="宋体"/>
            <w:color w:val="auto"/>
            <w:lang w:eastAsia="en-US"/>
          </w:rPr>
          <w:t xml:space="preserve"> Ranging/SL Positioning Capability indication in the Nnrf_NFDiscovery_Request message as the optional input parameter. If provided, the NRF </w:t>
        </w:r>
        <w:proofErr w:type="gramStart"/>
        <w:r w:rsidRPr="006D5984">
          <w:rPr>
            <w:rFonts w:eastAsia="宋体"/>
            <w:color w:val="auto"/>
            <w:lang w:eastAsia="en-US"/>
          </w:rPr>
          <w:t>takes the information into account</w:t>
        </w:r>
        <w:proofErr w:type="gramEnd"/>
        <w:r w:rsidRPr="006D5984">
          <w:rPr>
            <w:rFonts w:eastAsia="宋体"/>
            <w:color w:val="auto"/>
            <w:lang w:eastAsia="en-US"/>
          </w:rPr>
          <w:t xml:space="preserve"> for discovering the PCF instance.</w:t>
        </w:r>
      </w:ins>
    </w:p>
    <w:p w14:paraId="5657DF0E" w14:textId="2E9E7411" w:rsidR="006D5984" w:rsidRPr="006D5984" w:rsidRDefault="004C0B0E" w:rsidP="006D59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15" w:author="Huawei user" w:date="2023-01-30T20:32:00Z"/>
          <w:rFonts w:ascii="Arial" w:eastAsia="宋体" w:hAnsi="Arial"/>
          <w:color w:val="auto"/>
          <w:sz w:val="28"/>
          <w:lang w:eastAsia="en-US"/>
        </w:rPr>
      </w:pPr>
      <w:bookmarkStart w:id="116" w:name="_Toc66692715"/>
      <w:bookmarkStart w:id="117" w:name="_Toc66701894"/>
      <w:bookmarkStart w:id="118" w:name="_Toc69883568"/>
      <w:bookmarkStart w:id="119" w:name="_Toc73625581"/>
      <w:bookmarkStart w:id="120" w:name="_Toc122420948"/>
      <w:ins w:id="121" w:author="Huawei user" w:date="2023-01-30T20:32:00Z">
        <w:r>
          <w:rPr>
            <w:rFonts w:ascii="Arial" w:eastAsia="宋体" w:hAnsi="Arial"/>
            <w:color w:val="auto"/>
            <w:sz w:val="28"/>
            <w:lang w:eastAsia="en-US"/>
          </w:rPr>
          <w:t>6.</w:t>
        </w:r>
      </w:ins>
      <w:ins w:id="122" w:author="Huawei user" w:date="2023-02-08T14:42:00Z">
        <w:r>
          <w:rPr>
            <w:rFonts w:ascii="Arial" w:eastAsia="宋体" w:hAnsi="Arial"/>
            <w:color w:val="auto"/>
            <w:sz w:val="28"/>
            <w:lang w:eastAsia="en-US"/>
          </w:rPr>
          <w:t>2</w:t>
        </w:r>
      </w:ins>
      <w:ins w:id="123" w:author="Huawei user" w:date="2023-01-30T20:32:00Z">
        <w:r w:rsidR="006D5984" w:rsidRPr="006D5984">
          <w:rPr>
            <w:rFonts w:ascii="Arial" w:eastAsia="宋体" w:hAnsi="Arial"/>
            <w:color w:val="auto"/>
            <w:sz w:val="28"/>
            <w:lang w:eastAsia="en-US"/>
          </w:rPr>
          <w:t>.4</w:t>
        </w:r>
        <w:r w:rsidR="006D5984" w:rsidRPr="006D5984">
          <w:rPr>
            <w:rFonts w:ascii="Arial" w:eastAsia="宋体" w:hAnsi="Arial"/>
            <w:color w:val="auto"/>
            <w:sz w:val="28"/>
            <w:lang w:eastAsia="en-US"/>
          </w:rPr>
          <w:tab/>
          <w:t>Procedure for UE triggered Ranging/SL Positioning Policy provisioning</w:t>
        </w:r>
        <w:bookmarkEnd w:id="116"/>
        <w:bookmarkEnd w:id="117"/>
        <w:bookmarkEnd w:id="118"/>
        <w:bookmarkEnd w:id="119"/>
        <w:bookmarkEnd w:id="120"/>
      </w:ins>
    </w:p>
    <w:p w14:paraId="3C292DBD" w14:textId="7F2AA743" w:rsidR="00FA3314" w:rsidRPr="00FA3314" w:rsidRDefault="00FA3314" w:rsidP="00FA3314">
      <w:pPr>
        <w:overflowPunct/>
        <w:autoSpaceDE/>
        <w:autoSpaceDN/>
        <w:adjustRightInd/>
        <w:textAlignment w:val="auto"/>
        <w:rPr>
          <w:ins w:id="124" w:author="Huawei user" w:date="2023-01-30T20:32:00Z"/>
          <w:rFonts w:eastAsia="宋体"/>
          <w:color w:val="auto"/>
          <w:lang w:eastAsia="en-US"/>
        </w:rPr>
      </w:pPr>
      <w:ins w:id="125" w:author="Huawei user" w:date="2023-02-10T19:10:00Z">
        <w:r>
          <w:rPr>
            <w:rFonts w:eastAsia="宋体"/>
            <w:color w:val="auto"/>
            <w:lang w:eastAsia="en-US"/>
          </w:rPr>
          <w:t>T</w:t>
        </w:r>
        <w:r w:rsidRPr="00914D43">
          <w:rPr>
            <w:rFonts w:eastAsia="宋体"/>
            <w:color w:val="auto"/>
            <w:lang w:eastAsia="en-US"/>
          </w:rPr>
          <w:t xml:space="preserve">he </w:t>
        </w:r>
        <w:r>
          <w:rPr>
            <w:rFonts w:eastAsia="宋体"/>
            <w:color w:val="auto"/>
            <w:lang w:eastAsia="en-US"/>
          </w:rPr>
          <w:t>p</w:t>
        </w:r>
        <w:r w:rsidRPr="00F717F7">
          <w:rPr>
            <w:rFonts w:eastAsia="宋体"/>
            <w:color w:val="auto"/>
            <w:lang w:eastAsia="en-US"/>
          </w:rPr>
          <w:t>rocedure for UE triggered Ranging/SL Positioning Policy provisioning</w:t>
        </w:r>
        <w:r>
          <w:rPr>
            <w:rFonts w:eastAsia="宋体"/>
            <w:color w:val="auto"/>
            <w:lang w:eastAsia="en-US"/>
          </w:rPr>
          <w:t xml:space="preserve"> for V2X as specified in clause 6.2.4 of TS 23.287 [6] or for ProSe in clause 6.2.4 of TS 23.304 [7] is used to provide the </w:t>
        </w:r>
        <w:r w:rsidRPr="00FA3314">
          <w:rPr>
            <w:rFonts w:eastAsia="宋体"/>
            <w:color w:val="auto"/>
            <w:lang w:eastAsia="en-US"/>
          </w:rPr>
          <w:t xml:space="preserve">5G Ranging/SL </w:t>
        </w:r>
        <w:r>
          <w:rPr>
            <w:rFonts w:eastAsia="宋体"/>
            <w:color w:val="auto"/>
            <w:lang w:eastAsia="en-US"/>
          </w:rPr>
          <w:t xml:space="preserve">Positioning Policy/Parameter </w:t>
        </w:r>
        <w:r w:rsidRPr="00914D43">
          <w:rPr>
            <w:rFonts w:eastAsia="宋体"/>
            <w:color w:val="auto"/>
            <w:lang w:eastAsia="en-US"/>
          </w:rPr>
          <w:t>as part of ProSe Policy or V2X Policy</w:t>
        </w:r>
        <w:r>
          <w:rPr>
            <w:rFonts w:eastAsia="宋体"/>
            <w:color w:val="auto"/>
            <w:lang w:eastAsia="en-US"/>
          </w:rPr>
          <w:t xml:space="preserve"> to UE.</w:t>
        </w:r>
      </w:ins>
    </w:p>
    <w:p w14:paraId="682D550E" w14:textId="3F5FAD39" w:rsidR="006D5984" w:rsidRPr="006D5984" w:rsidRDefault="004C0B0E" w:rsidP="006D59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26" w:author="Huawei user" w:date="2023-01-30T20:32:00Z"/>
          <w:rFonts w:ascii="Arial" w:eastAsia="宋体" w:hAnsi="Arial"/>
          <w:color w:val="auto"/>
          <w:sz w:val="28"/>
          <w:lang w:eastAsia="ko-KR"/>
        </w:rPr>
      </w:pPr>
      <w:bookmarkStart w:id="127" w:name="_Toc66692716"/>
      <w:bookmarkStart w:id="128" w:name="_Toc66701895"/>
      <w:bookmarkStart w:id="129" w:name="_Toc69883569"/>
      <w:bookmarkStart w:id="130" w:name="_Toc73625582"/>
      <w:bookmarkStart w:id="131" w:name="_Toc122420949"/>
      <w:ins w:id="132" w:author="Huawei user" w:date="2023-01-30T20:32:00Z">
        <w:r>
          <w:rPr>
            <w:rFonts w:ascii="Arial" w:eastAsia="宋体" w:hAnsi="Arial"/>
            <w:color w:val="auto"/>
            <w:sz w:val="28"/>
            <w:lang w:eastAsia="ko-KR"/>
          </w:rPr>
          <w:t>6.</w:t>
        </w:r>
      </w:ins>
      <w:ins w:id="133" w:author="Huawei user" w:date="2023-02-08T14:42:00Z">
        <w:r>
          <w:rPr>
            <w:rFonts w:ascii="Arial" w:eastAsia="宋体" w:hAnsi="Arial"/>
            <w:color w:val="auto"/>
            <w:sz w:val="28"/>
            <w:lang w:eastAsia="ko-KR"/>
          </w:rPr>
          <w:t>2</w:t>
        </w:r>
      </w:ins>
      <w:ins w:id="134" w:author="Huawei user" w:date="2023-01-30T20:32:00Z">
        <w:r w:rsidR="006D5984" w:rsidRPr="006D5984">
          <w:rPr>
            <w:rFonts w:ascii="Arial" w:eastAsia="宋体" w:hAnsi="Arial"/>
            <w:color w:val="auto"/>
            <w:sz w:val="28"/>
            <w:lang w:eastAsia="ko-KR"/>
          </w:rPr>
          <w:t>.5</w:t>
        </w:r>
        <w:r w:rsidR="006D5984" w:rsidRPr="006D5984">
          <w:rPr>
            <w:rFonts w:ascii="Arial" w:eastAsia="宋体" w:hAnsi="Arial"/>
            <w:color w:val="auto"/>
            <w:sz w:val="28"/>
            <w:lang w:eastAsia="ko-KR"/>
          </w:rPr>
          <w:tab/>
          <w:t xml:space="preserve">AF-based service parameter provisioning for Ranging/SL Positioning over </w:t>
        </w:r>
        <w:r w:rsidR="006D5984" w:rsidRPr="006D5984">
          <w:rPr>
            <w:rFonts w:ascii="Arial" w:eastAsia="宋体" w:hAnsi="Arial"/>
            <w:color w:val="auto"/>
            <w:sz w:val="28"/>
            <w:lang w:eastAsia="zh-CN"/>
          </w:rPr>
          <w:t>control plane</w:t>
        </w:r>
        <w:bookmarkEnd w:id="127"/>
        <w:bookmarkEnd w:id="128"/>
        <w:bookmarkEnd w:id="129"/>
        <w:bookmarkEnd w:id="130"/>
        <w:bookmarkEnd w:id="131"/>
      </w:ins>
    </w:p>
    <w:p w14:paraId="2E24F86B" w14:textId="4708737B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135" w:author="Huawei user" w:date="2023-01-30T20:32:00Z"/>
          <w:rFonts w:eastAsia="宋体"/>
          <w:color w:val="auto"/>
          <w:lang w:eastAsia="en-US"/>
        </w:rPr>
      </w:pPr>
      <w:ins w:id="136" w:author="Huawei user" w:date="2023-01-30T20:32:00Z">
        <w:r w:rsidRPr="006D5984">
          <w:rPr>
            <w:rFonts w:eastAsia="宋体"/>
            <w:color w:val="auto"/>
            <w:lang w:eastAsia="ko-KR"/>
          </w:rPr>
          <w:t>For 5G Ranging/SL Positioning service parameter provisioning (i.e. creating, updating and deleting), the procedure defined in clause</w:t>
        </w:r>
        <w:r w:rsidRPr="006D5984">
          <w:rPr>
            <w:rFonts w:eastAsia="宋体"/>
            <w:color w:val="auto"/>
            <w:lang w:eastAsia="en-US"/>
          </w:rPr>
          <w:t> </w:t>
        </w:r>
        <w:r w:rsidR="00761653">
          <w:rPr>
            <w:rFonts w:eastAsia="宋体"/>
            <w:color w:val="auto"/>
            <w:lang w:eastAsia="ko-KR"/>
          </w:rPr>
          <w:t>4.15.6.7 of TS 23.502 [</w:t>
        </w:r>
      </w:ins>
      <w:ins w:id="137" w:author="Huawei user" w:date="2023-02-08T14:46:00Z">
        <w:r w:rsidR="00761653">
          <w:rPr>
            <w:rFonts w:eastAsia="宋体"/>
            <w:color w:val="auto"/>
            <w:lang w:eastAsia="ko-KR"/>
          </w:rPr>
          <w:t>3</w:t>
        </w:r>
      </w:ins>
      <w:ins w:id="138" w:author="Huawei user" w:date="2023-01-30T20:32:00Z">
        <w:r w:rsidRPr="006D5984">
          <w:rPr>
            <w:rFonts w:eastAsia="宋体"/>
            <w:color w:val="auto"/>
            <w:lang w:eastAsia="ko-KR"/>
          </w:rPr>
          <w:t>] is performed with the following considerations:</w:t>
        </w:r>
      </w:ins>
    </w:p>
    <w:p w14:paraId="5B5ADDC9" w14:textId="45B25ACA" w:rsidR="006D5984" w:rsidRPr="006D5984" w:rsidRDefault="00761653" w:rsidP="006D5984">
      <w:pPr>
        <w:overflowPunct/>
        <w:autoSpaceDE/>
        <w:autoSpaceDN/>
        <w:adjustRightInd/>
        <w:ind w:left="568" w:hanging="284"/>
        <w:textAlignment w:val="auto"/>
        <w:rPr>
          <w:ins w:id="139" w:author="Huawei user" w:date="2023-01-30T20:32:00Z"/>
          <w:rFonts w:eastAsia="宋体"/>
          <w:color w:val="auto"/>
          <w:lang w:eastAsia="en-US"/>
        </w:rPr>
      </w:pPr>
      <w:ins w:id="140" w:author="Huawei user" w:date="2023-01-30T20:32:00Z">
        <w:r>
          <w:rPr>
            <w:rFonts w:eastAsia="宋体"/>
            <w:color w:val="auto"/>
            <w:lang w:eastAsia="ko-KR"/>
          </w:rPr>
          <w:t>-</w:t>
        </w:r>
        <w:r>
          <w:rPr>
            <w:rFonts w:eastAsia="宋体"/>
            <w:color w:val="auto"/>
            <w:lang w:eastAsia="ko-KR"/>
          </w:rPr>
          <w:tab/>
          <w:t>The AF in TS 23.502 [</w:t>
        </w:r>
      </w:ins>
      <w:ins w:id="141" w:author="Huawei user" w:date="2023-02-08T14:46:00Z">
        <w:r>
          <w:rPr>
            <w:rFonts w:eastAsia="宋体"/>
            <w:color w:val="auto"/>
            <w:lang w:eastAsia="ko-KR"/>
          </w:rPr>
          <w:t>3</w:t>
        </w:r>
      </w:ins>
      <w:ins w:id="142" w:author="Huawei user" w:date="2023-01-30T20:32:00Z">
        <w:r w:rsidR="006D5984" w:rsidRPr="006D5984">
          <w:rPr>
            <w:rFonts w:eastAsia="宋体"/>
            <w:color w:val="auto"/>
            <w:lang w:eastAsia="ko-KR"/>
          </w:rPr>
          <w:t xml:space="preserve">] </w:t>
        </w:r>
        <w:proofErr w:type="gramStart"/>
        <w:r w:rsidR="006D5984" w:rsidRPr="006D5984">
          <w:rPr>
            <w:rFonts w:eastAsia="宋体"/>
            <w:color w:val="auto"/>
            <w:lang w:eastAsia="ko-KR"/>
          </w:rPr>
          <w:t>is considered</w:t>
        </w:r>
        <w:proofErr w:type="gramEnd"/>
        <w:r w:rsidR="006D5984" w:rsidRPr="006D5984">
          <w:rPr>
            <w:rFonts w:eastAsia="宋体"/>
            <w:color w:val="auto"/>
            <w:lang w:eastAsia="ko-KR"/>
          </w:rPr>
          <w:t xml:space="preserve"> as Ranging/SL Positioning Application Server in this specification.</w:t>
        </w:r>
      </w:ins>
    </w:p>
    <w:p w14:paraId="47FB5BB5" w14:textId="77777777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143" w:author="Huawei user" w:date="2023-01-30T20:32:00Z"/>
          <w:rFonts w:eastAsia="宋体"/>
          <w:color w:val="auto"/>
          <w:lang w:eastAsia="en-US"/>
        </w:rPr>
      </w:pPr>
      <w:ins w:id="144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 xml:space="preserve">Service Description indicates 5G Ranging/SL </w:t>
        </w:r>
        <w:proofErr w:type="gramStart"/>
        <w:r w:rsidRPr="006D5984">
          <w:rPr>
            <w:rFonts w:eastAsia="宋体"/>
            <w:color w:val="auto"/>
            <w:lang w:eastAsia="en-US"/>
          </w:rPr>
          <w:t>Positioning</w:t>
        </w:r>
        <w:proofErr w:type="gramEnd"/>
        <w:r w:rsidRPr="006D5984">
          <w:rPr>
            <w:rFonts w:eastAsia="宋体"/>
            <w:color w:val="auto"/>
            <w:lang w:eastAsia="en-US"/>
          </w:rPr>
          <w:t xml:space="preserve"> service</w:t>
        </w:r>
        <w:r w:rsidRPr="006D5984">
          <w:rPr>
            <w:rFonts w:eastAsia="宋体"/>
            <w:color w:val="auto"/>
            <w:lang w:eastAsia="ko-KR"/>
          </w:rPr>
          <w:t xml:space="preserve"> domain information</w:t>
        </w:r>
        <w:r w:rsidRPr="006D5984">
          <w:rPr>
            <w:rFonts w:eastAsia="宋体"/>
            <w:color w:val="auto"/>
            <w:lang w:eastAsia="en-US"/>
          </w:rPr>
          <w:t>.</w:t>
        </w:r>
      </w:ins>
    </w:p>
    <w:p w14:paraId="10FA19FB" w14:textId="77777777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145" w:author="Huawei user" w:date="2023-01-30T20:32:00Z"/>
          <w:rFonts w:eastAsia="宋体"/>
          <w:color w:val="auto"/>
          <w:lang w:eastAsia="zh-CN"/>
        </w:rPr>
      </w:pPr>
      <w:ins w:id="146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 xml:space="preserve">Service Parameters include parameters for 5G Ranging/SL Positioning service. The detailed information </w:t>
        </w:r>
        <w:r w:rsidRPr="006D5984">
          <w:rPr>
            <w:rFonts w:eastAsia="宋体"/>
            <w:color w:val="auto"/>
            <w:lang w:eastAsia="ko-KR"/>
          </w:rPr>
          <w:t xml:space="preserve">on the parameters </w:t>
        </w:r>
        <w:proofErr w:type="gramStart"/>
        <w:r w:rsidRPr="006D5984">
          <w:rPr>
            <w:rFonts w:eastAsia="宋体"/>
            <w:color w:val="auto"/>
            <w:lang w:eastAsia="en-US"/>
          </w:rPr>
          <w:t>is described</w:t>
        </w:r>
        <w:proofErr w:type="gramEnd"/>
        <w:r w:rsidRPr="006D5984">
          <w:rPr>
            <w:rFonts w:eastAsia="宋体"/>
            <w:color w:val="auto"/>
            <w:lang w:eastAsia="en-US"/>
          </w:rPr>
          <w:t xml:space="preserve"> in clause 5.2.</w:t>
        </w:r>
      </w:ins>
    </w:p>
    <w:p w14:paraId="29092956" w14:textId="29E80524" w:rsidR="00F37E26" w:rsidRPr="00F37E26" w:rsidRDefault="004C0B0E" w:rsidP="003E16E2">
      <w:pPr>
        <w:pStyle w:val="NO"/>
        <w:rPr>
          <w:rFonts w:eastAsiaTheme="minorEastAsia"/>
          <w:lang w:eastAsia="zh-CN"/>
        </w:rPr>
      </w:pPr>
      <w:ins w:id="147" w:author="Huawei user" w:date="2023-01-30T20:32:00Z">
        <w:r>
          <w:rPr>
            <w:lang w:eastAsia="en-US"/>
          </w:rPr>
          <w:t>NOTE:</w:t>
        </w:r>
      </w:ins>
      <w:ins w:id="148" w:author="Huawei user" w:date="2023-02-08T14:42:00Z">
        <w:r>
          <w:rPr>
            <w:lang w:eastAsia="en-US"/>
          </w:rPr>
          <w:t xml:space="preserve"> </w:t>
        </w:r>
      </w:ins>
      <w:ins w:id="149" w:author="Huawei user revision" w:date="2023-02-09T12:53:00Z">
        <w:r w:rsidR="00371821">
          <w:rPr>
            <w:lang w:eastAsia="en-US"/>
          </w:rPr>
          <w:tab/>
        </w:r>
      </w:ins>
      <w:ins w:id="150" w:author="Huawei user" w:date="2023-01-30T20:32:00Z">
        <w:r w:rsidR="006D5984" w:rsidRPr="006D5984">
          <w:rPr>
            <w:lang w:eastAsia="en-US"/>
          </w:rPr>
          <w:t xml:space="preserve">It </w:t>
        </w:r>
        <w:proofErr w:type="gramStart"/>
        <w:r w:rsidR="006D5984" w:rsidRPr="006D5984">
          <w:rPr>
            <w:lang w:eastAsia="en-US"/>
          </w:rPr>
          <w:t>is assumed</w:t>
        </w:r>
        <w:proofErr w:type="gramEnd"/>
        <w:r w:rsidR="006D5984" w:rsidRPr="006D5984">
          <w:rPr>
            <w:lang w:eastAsia="en-US"/>
          </w:rPr>
          <w:t xml:space="preserve"> that the Ranging/SL Positioning service domain information is set based on the Service Level Agreement with the operator.</w:t>
        </w:r>
      </w:ins>
    </w:p>
    <w:p w14:paraId="5098CD46" w14:textId="5F838A97" w:rsidR="00173D0C" w:rsidRPr="008E4DFC" w:rsidRDefault="00173D0C" w:rsidP="00F37E26">
      <w:pPr>
        <w:pStyle w:val="B2"/>
        <w:ind w:left="0" w:firstLine="0"/>
        <w:rPr>
          <w:rFonts w:eastAsia="MS Mincho"/>
        </w:rPr>
      </w:pPr>
    </w:p>
    <w:p w14:paraId="086102F1" w14:textId="0CACA85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BB7B2" w14:textId="77777777" w:rsidR="00AF65BE" w:rsidRDefault="00AF65BE">
      <w:r>
        <w:separator/>
      </w:r>
    </w:p>
    <w:p w14:paraId="5EF2DF09" w14:textId="77777777" w:rsidR="00AF65BE" w:rsidRDefault="00AF65BE"/>
  </w:endnote>
  <w:endnote w:type="continuationSeparator" w:id="0">
    <w:p w14:paraId="4875B274" w14:textId="77777777" w:rsidR="00AF65BE" w:rsidRDefault="00AF65BE">
      <w:r>
        <w:continuationSeparator/>
      </w:r>
    </w:p>
    <w:p w14:paraId="664BEDD8" w14:textId="77777777" w:rsidR="00AF65BE" w:rsidRDefault="00AF6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B315C" w14:textId="77777777" w:rsidR="00FB7643" w:rsidRDefault="00FB76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B19A86" w14:textId="77777777" w:rsidR="00FB7643" w:rsidRDefault="00FB76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81C325" w14:textId="77777777" w:rsidR="00FB7643" w:rsidRDefault="00FB76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966A7" w14:textId="77777777" w:rsidR="00AF65BE" w:rsidRDefault="00AF65BE">
      <w:r>
        <w:separator/>
      </w:r>
    </w:p>
    <w:p w14:paraId="2DD403DD" w14:textId="77777777" w:rsidR="00AF65BE" w:rsidRDefault="00AF65BE"/>
  </w:footnote>
  <w:footnote w:type="continuationSeparator" w:id="0">
    <w:p w14:paraId="09B2ADC9" w14:textId="77777777" w:rsidR="00AF65BE" w:rsidRDefault="00AF65BE">
      <w:r>
        <w:continuationSeparator/>
      </w:r>
    </w:p>
    <w:p w14:paraId="26C1BDEE" w14:textId="77777777" w:rsidR="00AF65BE" w:rsidRDefault="00AF65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DCB1" w14:textId="77777777" w:rsidR="00FB7643" w:rsidRDefault="00FB7643"/>
  <w:p w14:paraId="6EC941F2" w14:textId="77777777" w:rsidR="00FB7643" w:rsidRDefault="00FB76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A828" w14:textId="77777777" w:rsidR="00FB7643" w:rsidRPr="0091233D" w:rsidRDefault="00FB76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4BEFC77" w14:textId="77777777" w:rsidR="00FB7643" w:rsidRPr="0091233D" w:rsidRDefault="00FB764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58C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DE85DAF" w14:textId="77777777" w:rsidR="00FB7643" w:rsidRPr="0091233D" w:rsidRDefault="00FB76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C65A4"/>
    <w:multiLevelType w:val="hybridMultilevel"/>
    <w:tmpl w:val="312823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B4FC7"/>
    <w:multiLevelType w:val="hybridMultilevel"/>
    <w:tmpl w:val="A4ACDA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730"/>
    <w:multiLevelType w:val="hybridMultilevel"/>
    <w:tmpl w:val="BC98A672"/>
    <w:lvl w:ilvl="0" w:tplc="00000003">
      <w:start w:val="1"/>
      <w:numFmt w:val="bullet"/>
      <w:lvlText w:val=""/>
      <w:lvlJc w:val="left"/>
      <w:pPr>
        <w:ind w:left="1104" w:hanging="420"/>
      </w:pPr>
      <w:rPr>
        <w:rFonts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36488"/>
    <w:multiLevelType w:val="hybridMultilevel"/>
    <w:tmpl w:val="0B9E1258"/>
    <w:lvl w:ilvl="0" w:tplc="CDA4CCA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AD30BE48"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A1122DA"/>
    <w:multiLevelType w:val="hybridMultilevel"/>
    <w:tmpl w:val="5218B686"/>
    <w:lvl w:ilvl="0" w:tplc="AD30BE48">
      <w:numFmt w:val="bullet"/>
      <w:lvlText w:val="-"/>
      <w:lvlJc w:val="left"/>
      <w:pPr>
        <w:ind w:left="10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18"/>
  </w:num>
  <w:num w:numId="7">
    <w:abstractNumId w:val="8"/>
  </w:num>
  <w:num w:numId="8">
    <w:abstractNumId w:val="11"/>
  </w:num>
  <w:num w:numId="9">
    <w:abstractNumId w:val="15"/>
  </w:num>
  <w:num w:numId="10">
    <w:abstractNumId w:val="20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7"/>
  </w:num>
  <w:num w:numId="16">
    <w:abstractNumId w:val="4"/>
  </w:num>
  <w:num w:numId="17">
    <w:abstractNumId w:val="19"/>
  </w:num>
  <w:num w:numId="18">
    <w:abstractNumId w:val="13"/>
  </w:num>
  <w:num w:numId="19">
    <w:abstractNumId w:val="2"/>
  </w:num>
  <w:num w:numId="20">
    <w:abstractNumId w:val="16"/>
  </w:num>
  <w:num w:numId="21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06"/>
    <w:rsid w:val="000153C3"/>
    <w:rsid w:val="00016A06"/>
    <w:rsid w:val="00016A41"/>
    <w:rsid w:val="000220E9"/>
    <w:rsid w:val="00023565"/>
    <w:rsid w:val="00024628"/>
    <w:rsid w:val="00024798"/>
    <w:rsid w:val="000268FB"/>
    <w:rsid w:val="00027B9C"/>
    <w:rsid w:val="0003091B"/>
    <w:rsid w:val="00032B11"/>
    <w:rsid w:val="00032C4D"/>
    <w:rsid w:val="00033FBB"/>
    <w:rsid w:val="00034D60"/>
    <w:rsid w:val="0003510B"/>
    <w:rsid w:val="00036E77"/>
    <w:rsid w:val="0004077D"/>
    <w:rsid w:val="00040B51"/>
    <w:rsid w:val="00040C90"/>
    <w:rsid w:val="00040CC2"/>
    <w:rsid w:val="000410CE"/>
    <w:rsid w:val="0004164C"/>
    <w:rsid w:val="00041E56"/>
    <w:rsid w:val="00041F7E"/>
    <w:rsid w:val="00041FA7"/>
    <w:rsid w:val="00043303"/>
    <w:rsid w:val="00043C43"/>
    <w:rsid w:val="00044075"/>
    <w:rsid w:val="00045722"/>
    <w:rsid w:val="00047051"/>
    <w:rsid w:val="000477FF"/>
    <w:rsid w:val="00047C64"/>
    <w:rsid w:val="00050528"/>
    <w:rsid w:val="00050AB1"/>
    <w:rsid w:val="00050B85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8AD"/>
    <w:rsid w:val="0007536B"/>
    <w:rsid w:val="0007578B"/>
    <w:rsid w:val="00075D9C"/>
    <w:rsid w:val="000768DF"/>
    <w:rsid w:val="0008116D"/>
    <w:rsid w:val="00081FD5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6916"/>
    <w:rsid w:val="00097AF0"/>
    <w:rsid w:val="000A1CE9"/>
    <w:rsid w:val="000A2B97"/>
    <w:rsid w:val="000A323F"/>
    <w:rsid w:val="000A49D3"/>
    <w:rsid w:val="000A4FAB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FB0"/>
    <w:rsid w:val="000D40A1"/>
    <w:rsid w:val="000D59E4"/>
    <w:rsid w:val="000D5EAF"/>
    <w:rsid w:val="000D70EA"/>
    <w:rsid w:val="000E3081"/>
    <w:rsid w:val="000E44F6"/>
    <w:rsid w:val="000E5D08"/>
    <w:rsid w:val="000E7024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7"/>
    <w:rsid w:val="00101FFB"/>
    <w:rsid w:val="00104082"/>
    <w:rsid w:val="0010430B"/>
    <w:rsid w:val="00104CDA"/>
    <w:rsid w:val="001059D1"/>
    <w:rsid w:val="0010795D"/>
    <w:rsid w:val="00107A82"/>
    <w:rsid w:val="00107E22"/>
    <w:rsid w:val="00110570"/>
    <w:rsid w:val="00110662"/>
    <w:rsid w:val="0011076A"/>
    <w:rsid w:val="00111E3C"/>
    <w:rsid w:val="00112BF1"/>
    <w:rsid w:val="0011387E"/>
    <w:rsid w:val="001142B0"/>
    <w:rsid w:val="0011511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DB"/>
    <w:rsid w:val="0013518E"/>
    <w:rsid w:val="0013558E"/>
    <w:rsid w:val="00135F93"/>
    <w:rsid w:val="00136292"/>
    <w:rsid w:val="00136E1D"/>
    <w:rsid w:val="00136F3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4FE"/>
    <w:rsid w:val="00156945"/>
    <w:rsid w:val="00156FE0"/>
    <w:rsid w:val="00161001"/>
    <w:rsid w:val="001616A1"/>
    <w:rsid w:val="00161B39"/>
    <w:rsid w:val="00163C76"/>
    <w:rsid w:val="00163E01"/>
    <w:rsid w:val="00164342"/>
    <w:rsid w:val="00166663"/>
    <w:rsid w:val="001673CA"/>
    <w:rsid w:val="001676C5"/>
    <w:rsid w:val="001676DA"/>
    <w:rsid w:val="00167AF3"/>
    <w:rsid w:val="00170A7C"/>
    <w:rsid w:val="0017207F"/>
    <w:rsid w:val="001731A2"/>
    <w:rsid w:val="00173351"/>
    <w:rsid w:val="001736B5"/>
    <w:rsid w:val="00173A57"/>
    <w:rsid w:val="00173D0C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567"/>
    <w:rsid w:val="001846EE"/>
    <w:rsid w:val="00184908"/>
    <w:rsid w:val="00185660"/>
    <w:rsid w:val="00185C88"/>
    <w:rsid w:val="00186F58"/>
    <w:rsid w:val="00187F8B"/>
    <w:rsid w:val="001906C2"/>
    <w:rsid w:val="001908AF"/>
    <w:rsid w:val="001929DA"/>
    <w:rsid w:val="00193556"/>
    <w:rsid w:val="00193C28"/>
    <w:rsid w:val="001940BC"/>
    <w:rsid w:val="0019666E"/>
    <w:rsid w:val="00196B2A"/>
    <w:rsid w:val="0019723A"/>
    <w:rsid w:val="001A00E2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32"/>
    <w:rsid w:val="001B0220"/>
    <w:rsid w:val="001B07DF"/>
    <w:rsid w:val="001B0D21"/>
    <w:rsid w:val="001B193C"/>
    <w:rsid w:val="001B1A5D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CCE"/>
    <w:rsid w:val="001B7F48"/>
    <w:rsid w:val="001C0A43"/>
    <w:rsid w:val="001C17E1"/>
    <w:rsid w:val="001C1E41"/>
    <w:rsid w:val="001C405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EE8"/>
    <w:rsid w:val="001D1200"/>
    <w:rsid w:val="001D12F5"/>
    <w:rsid w:val="001D1FB4"/>
    <w:rsid w:val="001D28FB"/>
    <w:rsid w:val="001D2DF9"/>
    <w:rsid w:val="001E0DF5"/>
    <w:rsid w:val="001E125D"/>
    <w:rsid w:val="001E1F34"/>
    <w:rsid w:val="001E4DFF"/>
    <w:rsid w:val="001E5C9E"/>
    <w:rsid w:val="001E64F9"/>
    <w:rsid w:val="001F0BF7"/>
    <w:rsid w:val="001F0F75"/>
    <w:rsid w:val="001F1523"/>
    <w:rsid w:val="001F16D5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97"/>
    <w:rsid w:val="00235221"/>
    <w:rsid w:val="00235368"/>
    <w:rsid w:val="00237043"/>
    <w:rsid w:val="002400AB"/>
    <w:rsid w:val="002406EC"/>
    <w:rsid w:val="00241D00"/>
    <w:rsid w:val="00241E53"/>
    <w:rsid w:val="0024206B"/>
    <w:rsid w:val="00242A2F"/>
    <w:rsid w:val="002431C9"/>
    <w:rsid w:val="0024488D"/>
    <w:rsid w:val="00244AD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CAF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06"/>
    <w:rsid w:val="002C58C6"/>
    <w:rsid w:val="002C61F2"/>
    <w:rsid w:val="002C6CD3"/>
    <w:rsid w:val="002C6F50"/>
    <w:rsid w:val="002C7BE7"/>
    <w:rsid w:val="002D0CC3"/>
    <w:rsid w:val="002D1E5B"/>
    <w:rsid w:val="002D2752"/>
    <w:rsid w:val="002D2BD1"/>
    <w:rsid w:val="002D4952"/>
    <w:rsid w:val="002D5CFB"/>
    <w:rsid w:val="002D5E9C"/>
    <w:rsid w:val="002D7DAF"/>
    <w:rsid w:val="002D7FCD"/>
    <w:rsid w:val="002E1710"/>
    <w:rsid w:val="002E199D"/>
    <w:rsid w:val="002E1B45"/>
    <w:rsid w:val="002E2018"/>
    <w:rsid w:val="002E4026"/>
    <w:rsid w:val="002E41F3"/>
    <w:rsid w:val="002E4AA9"/>
    <w:rsid w:val="002E4E29"/>
    <w:rsid w:val="002E54CA"/>
    <w:rsid w:val="002E620B"/>
    <w:rsid w:val="002E6D0D"/>
    <w:rsid w:val="002E7D6C"/>
    <w:rsid w:val="002F0809"/>
    <w:rsid w:val="002F0C12"/>
    <w:rsid w:val="002F18AA"/>
    <w:rsid w:val="002F1A6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19E"/>
    <w:rsid w:val="003034B2"/>
    <w:rsid w:val="00303C79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6BE"/>
    <w:rsid w:val="003517FA"/>
    <w:rsid w:val="00352847"/>
    <w:rsid w:val="0035296D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821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7"/>
    <w:rsid w:val="003A0CA5"/>
    <w:rsid w:val="003A11FD"/>
    <w:rsid w:val="003A376F"/>
    <w:rsid w:val="003A3BC8"/>
    <w:rsid w:val="003A5197"/>
    <w:rsid w:val="003A69B6"/>
    <w:rsid w:val="003A6AB2"/>
    <w:rsid w:val="003B00A0"/>
    <w:rsid w:val="003B0157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6E2"/>
    <w:rsid w:val="003E17B5"/>
    <w:rsid w:val="003E1853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5D4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307"/>
    <w:rsid w:val="0042572F"/>
    <w:rsid w:val="004268FC"/>
    <w:rsid w:val="0043031B"/>
    <w:rsid w:val="00431F48"/>
    <w:rsid w:val="00433E88"/>
    <w:rsid w:val="00434BDE"/>
    <w:rsid w:val="0043532F"/>
    <w:rsid w:val="004364FD"/>
    <w:rsid w:val="00437BD3"/>
    <w:rsid w:val="0044002A"/>
    <w:rsid w:val="00440861"/>
    <w:rsid w:val="00441C32"/>
    <w:rsid w:val="00441E13"/>
    <w:rsid w:val="00441E1C"/>
    <w:rsid w:val="00443252"/>
    <w:rsid w:val="004438D7"/>
    <w:rsid w:val="00443F2F"/>
    <w:rsid w:val="004452BF"/>
    <w:rsid w:val="004478B2"/>
    <w:rsid w:val="004503FD"/>
    <w:rsid w:val="00450E86"/>
    <w:rsid w:val="004510E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15"/>
    <w:rsid w:val="00476D1C"/>
    <w:rsid w:val="004774B4"/>
    <w:rsid w:val="004802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04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0E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6E6"/>
    <w:rsid w:val="004E4A9B"/>
    <w:rsid w:val="004E59B7"/>
    <w:rsid w:val="004E5C05"/>
    <w:rsid w:val="004E5D4F"/>
    <w:rsid w:val="004E6406"/>
    <w:rsid w:val="004E7315"/>
    <w:rsid w:val="004E76DD"/>
    <w:rsid w:val="004F052F"/>
    <w:rsid w:val="004F0B8C"/>
    <w:rsid w:val="004F0C9A"/>
    <w:rsid w:val="004F162D"/>
    <w:rsid w:val="004F1C34"/>
    <w:rsid w:val="004F277A"/>
    <w:rsid w:val="004F3D4A"/>
    <w:rsid w:val="004F54AF"/>
    <w:rsid w:val="004F7074"/>
    <w:rsid w:val="004F78A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8EB"/>
    <w:rsid w:val="0050698C"/>
    <w:rsid w:val="00506D4F"/>
    <w:rsid w:val="00507B36"/>
    <w:rsid w:val="00510668"/>
    <w:rsid w:val="005108F7"/>
    <w:rsid w:val="0051102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F"/>
    <w:rsid w:val="00524196"/>
    <w:rsid w:val="005244BB"/>
    <w:rsid w:val="00526FD3"/>
    <w:rsid w:val="00527F42"/>
    <w:rsid w:val="005304F4"/>
    <w:rsid w:val="00531F30"/>
    <w:rsid w:val="00532701"/>
    <w:rsid w:val="005328B9"/>
    <w:rsid w:val="00533891"/>
    <w:rsid w:val="00533EA7"/>
    <w:rsid w:val="005348AA"/>
    <w:rsid w:val="00534B95"/>
    <w:rsid w:val="00535204"/>
    <w:rsid w:val="00535C60"/>
    <w:rsid w:val="005363DF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8CC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C96"/>
    <w:rsid w:val="00576359"/>
    <w:rsid w:val="0057683F"/>
    <w:rsid w:val="00576F70"/>
    <w:rsid w:val="00577C3B"/>
    <w:rsid w:val="00581C35"/>
    <w:rsid w:val="00582750"/>
    <w:rsid w:val="005827C3"/>
    <w:rsid w:val="00582896"/>
    <w:rsid w:val="00582D40"/>
    <w:rsid w:val="00583AF4"/>
    <w:rsid w:val="005860AC"/>
    <w:rsid w:val="00590772"/>
    <w:rsid w:val="00590F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13F"/>
    <w:rsid w:val="005A4ADC"/>
    <w:rsid w:val="005A5CCE"/>
    <w:rsid w:val="005A69E3"/>
    <w:rsid w:val="005B0114"/>
    <w:rsid w:val="005B02B2"/>
    <w:rsid w:val="005B278B"/>
    <w:rsid w:val="005B39D5"/>
    <w:rsid w:val="005B3FB9"/>
    <w:rsid w:val="005B4321"/>
    <w:rsid w:val="005B445F"/>
    <w:rsid w:val="005B49B5"/>
    <w:rsid w:val="005B59D8"/>
    <w:rsid w:val="005B5C18"/>
    <w:rsid w:val="005B605D"/>
    <w:rsid w:val="005B6571"/>
    <w:rsid w:val="005B6969"/>
    <w:rsid w:val="005B7E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8CC"/>
    <w:rsid w:val="005D6828"/>
    <w:rsid w:val="005D76D7"/>
    <w:rsid w:val="005D7A9E"/>
    <w:rsid w:val="005E0279"/>
    <w:rsid w:val="005E05FD"/>
    <w:rsid w:val="005E28BC"/>
    <w:rsid w:val="005E2AEE"/>
    <w:rsid w:val="005E3E80"/>
    <w:rsid w:val="005E449C"/>
    <w:rsid w:val="005E46B9"/>
    <w:rsid w:val="005E4B3C"/>
    <w:rsid w:val="005E562A"/>
    <w:rsid w:val="005E5FF6"/>
    <w:rsid w:val="005E677C"/>
    <w:rsid w:val="005E793F"/>
    <w:rsid w:val="005E7A4A"/>
    <w:rsid w:val="005F08C9"/>
    <w:rsid w:val="005F14FD"/>
    <w:rsid w:val="005F209C"/>
    <w:rsid w:val="005F23C8"/>
    <w:rsid w:val="005F302E"/>
    <w:rsid w:val="005F33AF"/>
    <w:rsid w:val="005F3633"/>
    <w:rsid w:val="005F3781"/>
    <w:rsid w:val="005F4C25"/>
    <w:rsid w:val="005F4D94"/>
    <w:rsid w:val="005F59D9"/>
    <w:rsid w:val="005F61E4"/>
    <w:rsid w:val="005F76E9"/>
    <w:rsid w:val="00601CC9"/>
    <w:rsid w:val="00603FD0"/>
    <w:rsid w:val="00605104"/>
    <w:rsid w:val="00611B09"/>
    <w:rsid w:val="00612490"/>
    <w:rsid w:val="00612D1B"/>
    <w:rsid w:val="00612D59"/>
    <w:rsid w:val="00613159"/>
    <w:rsid w:val="00613572"/>
    <w:rsid w:val="00613CCC"/>
    <w:rsid w:val="006143F4"/>
    <w:rsid w:val="00614467"/>
    <w:rsid w:val="006144B9"/>
    <w:rsid w:val="00615BE6"/>
    <w:rsid w:val="00615D97"/>
    <w:rsid w:val="00616303"/>
    <w:rsid w:val="006167FE"/>
    <w:rsid w:val="006174E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9F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BAC"/>
    <w:rsid w:val="00673CFE"/>
    <w:rsid w:val="00674CCA"/>
    <w:rsid w:val="00676A96"/>
    <w:rsid w:val="00677D95"/>
    <w:rsid w:val="006810AB"/>
    <w:rsid w:val="0068264E"/>
    <w:rsid w:val="00682F7D"/>
    <w:rsid w:val="006833A7"/>
    <w:rsid w:val="006835D8"/>
    <w:rsid w:val="006839CA"/>
    <w:rsid w:val="00684304"/>
    <w:rsid w:val="00686F4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0E7"/>
    <w:rsid w:val="006A2C65"/>
    <w:rsid w:val="006A2EC0"/>
    <w:rsid w:val="006A32AA"/>
    <w:rsid w:val="006A3DDC"/>
    <w:rsid w:val="006A4B39"/>
    <w:rsid w:val="006A6DF0"/>
    <w:rsid w:val="006A770B"/>
    <w:rsid w:val="006B02B8"/>
    <w:rsid w:val="006B043A"/>
    <w:rsid w:val="006B134E"/>
    <w:rsid w:val="006B2C44"/>
    <w:rsid w:val="006B3143"/>
    <w:rsid w:val="006B3A95"/>
    <w:rsid w:val="006B4823"/>
    <w:rsid w:val="006B48E8"/>
    <w:rsid w:val="006B5909"/>
    <w:rsid w:val="006B5AE9"/>
    <w:rsid w:val="006B793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779"/>
    <w:rsid w:val="006D259A"/>
    <w:rsid w:val="006D2EFC"/>
    <w:rsid w:val="006D3AE5"/>
    <w:rsid w:val="006D472F"/>
    <w:rsid w:val="006D5301"/>
    <w:rsid w:val="006D5914"/>
    <w:rsid w:val="006D598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D2"/>
    <w:rsid w:val="006F4568"/>
    <w:rsid w:val="006F4C4E"/>
    <w:rsid w:val="006F4C5E"/>
    <w:rsid w:val="006F4D8E"/>
    <w:rsid w:val="006F5DD0"/>
    <w:rsid w:val="006F66BD"/>
    <w:rsid w:val="006F7205"/>
    <w:rsid w:val="007009DC"/>
    <w:rsid w:val="00703AE9"/>
    <w:rsid w:val="00704663"/>
    <w:rsid w:val="00705F89"/>
    <w:rsid w:val="00706881"/>
    <w:rsid w:val="00706B6B"/>
    <w:rsid w:val="007077AE"/>
    <w:rsid w:val="00711F58"/>
    <w:rsid w:val="0071261C"/>
    <w:rsid w:val="00713FD9"/>
    <w:rsid w:val="00714EF6"/>
    <w:rsid w:val="007150F0"/>
    <w:rsid w:val="0071544D"/>
    <w:rsid w:val="00715D63"/>
    <w:rsid w:val="007165E0"/>
    <w:rsid w:val="00717D60"/>
    <w:rsid w:val="007201AD"/>
    <w:rsid w:val="007208F9"/>
    <w:rsid w:val="007209F3"/>
    <w:rsid w:val="00720ACA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CC"/>
    <w:rsid w:val="007403DF"/>
    <w:rsid w:val="007409A7"/>
    <w:rsid w:val="00740DC9"/>
    <w:rsid w:val="007445FE"/>
    <w:rsid w:val="00744FCE"/>
    <w:rsid w:val="0074611E"/>
    <w:rsid w:val="007516E8"/>
    <w:rsid w:val="007518AE"/>
    <w:rsid w:val="00754C4F"/>
    <w:rsid w:val="0075550E"/>
    <w:rsid w:val="00756755"/>
    <w:rsid w:val="00757168"/>
    <w:rsid w:val="007573CC"/>
    <w:rsid w:val="0076013E"/>
    <w:rsid w:val="00761653"/>
    <w:rsid w:val="00762063"/>
    <w:rsid w:val="00762143"/>
    <w:rsid w:val="00762A9C"/>
    <w:rsid w:val="007631AB"/>
    <w:rsid w:val="00763E75"/>
    <w:rsid w:val="0076702C"/>
    <w:rsid w:val="007674BE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8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72F"/>
    <w:rsid w:val="007A70F7"/>
    <w:rsid w:val="007B085A"/>
    <w:rsid w:val="007B1D42"/>
    <w:rsid w:val="007B1F16"/>
    <w:rsid w:val="007B2021"/>
    <w:rsid w:val="007B2ECC"/>
    <w:rsid w:val="007B3378"/>
    <w:rsid w:val="007B4396"/>
    <w:rsid w:val="007B5FD9"/>
    <w:rsid w:val="007B63AA"/>
    <w:rsid w:val="007B6816"/>
    <w:rsid w:val="007B7ED9"/>
    <w:rsid w:val="007C0D39"/>
    <w:rsid w:val="007C0E24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AA"/>
    <w:rsid w:val="007D3431"/>
    <w:rsid w:val="007D3C8C"/>
    <w:rsid w:val="007D4218"/>
    <w:rsid w:val="007D4832"/>
    <w:rsid w:val="007D4A0E"/>
    <w:rsid w:val="007D54D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D6E"/>
    <w:rsid w:val="008218D6"/>
    <w:rsid w:val="00821AE8"/>
    <w:rsid w:val="008224A6"/>
    <w:rsid w:val="00822C6A"/>
    <w:rsid w:val="00824264"/>
    <w:rsid w:val="008252D8"/>
    <w:rsid w:val="00825910"/>
    <w:rsid w:val="008265D5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D67"/>
    <w:rsid w:val="00872977"/>
    <w:rsid w:val="00872C22"/>
    <w:rsid w:val="008735AA"/>
    <w:rsid w:val="008735C7"/>
    <w:rsid w:val="00873EFD"/>
    <w:rsid w:val="008754B1"/>
    <w:rsid w:val="00875609"/>
    <w:rsid w:val="00876CD9"/>
    <w:rsid w:val="00877823"/>
    <w:rsid w:val="00877DA4"/>
    <w:rsid w:val="00880AA1"/>
    <w:rsid w:val="0088199A"/>
    <w:rsid w:val="0088211C"/>
    <w:rsid w:val="0088283A"/>
    <w:rsid w:val="00883EB3"/>
    <w:rsid w:val="00884656"/>
    <w:rsid w:val="00884B3B"/>
    <w:rsid w:val="0088596E"/>
    <w:rsid w:val="00885EBB"/>
    <w:rsid w:val="008872E1"/>
    <w:rsid w:val="008879DA"/>
    <w:rsid w:val="008907FD"/>
    <w:rsid w:val="00890F18"/>
    <w:rsid w:val="00892063"/>
    <w:rsid w:val="00892F69"/>
    <w:rsid w:val="00893F00"/>
    <w:rsid w:val="008941FF"/>
    <w:rsid w:val="008947ED"/>
    <w:rsid w:val="00894F1D"/>
    <w:rsid w:val="00895522"/>
    <w:rsid w:val="008968A9"/>
    <w:rsid w:val="00897053"/>
    <w:rsid w:val="00897558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E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A0"/>
    <w:rsid w:val="008E2C98"/>
    <w:rsid w:val="008E3D19"/>
    <w:rsid w:val="008E4DFC"/>
    <w:rsid w:val="008E614A"/>
    <w:rsid w:val="008E6704"/>
    <w:rsid w:val="008E760A"/>
    <w:rsid w:val="008E76A6"/>
    <w:rsid w:val="008F197C"/>
    <w:rsid w:val="008F3A71"/>
    <w:rsid w:val="008F5DB4"/>
    <w:rsid w:val="008F672C"/>
    <w:rsid w:val="008F6CAD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D43"/>
    <w:rsid w:val="009151B8"/>
    <w:rsid w:val="0091538B"/>
    <w:rsid w:val="009173A0"/>
    <w:rsid w:val="00917513"/>
    <w:rsid w:val="009200F3"/>
    <w:rsid w:val="00920A6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21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57C2C"/>
    <w:rsid w:val="00961022"/>
    <w:rsid w:val="00961F71"/>
    <w:rsid w:val="00962926"/>
    <w:rsid w:val="00962DEB"/>
    <w:rsid w:val="009635D4"/>
    <w:rsid w:val="00963AAB"/>
    <w:rsid w:val="00963B35"/>
    <w:rsid w:val="00963DF9"/>
    <w:rsid w:val="00964324"/>
    <w:rsid w:val="0096452F"/>
    <w:rsid w:val="009645FD"/>
    <w:rsid w:val="009646AF"/>
    <w:rsid w:val="009649CE"/>
    <w:rsid w:val="00964B9E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7A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A68"/>
    <w:rsid w:val="009934B9"/>
    <w:rsid w:val="00993749"/>
    <w:rsid w:val="009946FC"/>
    <w:rsid w:val="00994AE2"/>
    <w:rsid w:val="009952E9"/>
    <w:rsid w:val="00995965"/>
    <w:rsid w:val="00995E59"/>
    <w:rsid w:val="00996972"/>
    <w:rsid w:val="009979DA"/>
    <w:rsid w:val="00997FCA"/>
    <w:rsid w:val="009A0F83"/>
    <w:rsid w:val="009A14F4"/>
    <w:rsid w:val="009A1939"/>
    <w:rsid w:val="009A250E"/>
    <w:rsid w:val="009A36B1"/>
    <w:rsid w:val="009A44DE"/>
    <w:rsid w:val="009A5784"/>
    <w:rsid w:val="009A6BE2"/>
    <w:rsid w:val="009A71EE"/>
    <w:rsid w:val="009B28CC"/>
    <w:rsid w:val="009B2A0D"/>
    <w:rsid w:val="009B2E3A"/>
    <w:rsid w:val="009B2F3F"/>
    <w:rsid w:val="009B3744"/>
    <w:rsid w:val="009B483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BE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1C5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9BF"/>
    <w:rsid w:val="009F1B24"/>
    <w:rsid w:val="009F2CB6"/>
    <w:rsid w:val="009F3A68"/>
    <w:rsid w:val="009F4F45"/>
    <w:rsid w:val="009F57A4"/>
    <w:rsid w:val="009F5B1D"/>
    <w:rsid w:val="009F79B5"/>
    <w:rsid w:val="009F7C8A"/>
    <w:rsid w:val="00A005ED"/>
    <w:rsid w:val="00A00D82"/>
    <w:rsid w:val="00A01D28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5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8A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10"/>
    <w:rsid w:val="00A40F4D"/>
    <w:rsid w:val="00A42794"/>
    <w:rsid w:val="00A43593"/>
    <w:rsid w:val="00A438D9"/>
    <w:rsid w:val="00A44146"/>
    <w:rsid w:val="00A446C3"/>
    <w:rsid w:val="00A449E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7E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1B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4E1"/>
    <w:rsid w:val="00AC3D02"/>
    <w:rsid w:val="00AC450A"/>
    <w:rsid w:val="00AC4A6A"/>
    <w:rsid w:val="00AC4CDB"/>
    <w:rsid w:val="00AC4EB8"/>
    <w:rsid w:val="00AC5656"/>
    <w:rsid w:val="00AC6125"/>
    <w:rsid w:val="00AC7FB4"/>
    <w:rsid w:val="00AD0290"/>
    <w:rsid w:val="00AD0794"/>
    <w:rsid w:val="00AD0A22"/>
    <w:rsid w:val="00AD1948"/>
    <w:rsid w:val="00AD2BDC"/>
    <w:rsid w:val="00AD442F"/>
    <w:rsid w:val="00AD67C7"/>
    <w:rsid w:val="00AD71B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476"/>
    <w:rsid w:val="00AF3346"/>
    <w:rsid w:val="00AF3A96"/>
    <w:rsid w:val="00AF3B3F"/>
    <w:rsid w:val="00AF3EBA"/>
    <w:rsid w:val="00AF4A9B"/>
    <w:rsid w:val="00AF65BE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465"/>
    <w:rsid w:val="00B12DD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710"/>
    <w:rsid w:val="00B4378B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7F"/>
    <w:rsid w:val="00B5315C"/>
    <w:rsid w:val="00B54F53"/>
    <w:rsid w:val="00B558B3"/>
    <w:rsid w:val="00B55BE9"/>
    <w:rsid w:val="00B560D2"/>
    <w:rsid w:val="00B56986"/>
    <w:rsid w:val="00B5769D"/>
    <w:rsid w:val="00B57B4F"/>
    <w:rsid w:val="00B61BA6"/>
    <w:rsid w:val="00B6361C"/>
    <w:rsid w:val="00B66056"/>
    <w:rsid w:val="00B6663A"/>
    <w:rsid w:val="00B67B0A"/>
    <w:rsid w:val="00B702BB"/>
    <w:rsid w:val="00B7146B"/>
    <w:rsid w:val="00B71D07"/>
    <w:rsid w:val="00B71DC3"/>
    <w:rsid w:val="00B71E39"/>
    <w:rsid w:val="00B72CC6"/>
    <w:rsid w:val="00B72F7D"/>
    <w:rsid w:val="00B738FB"/>
    <w:rsid w:val="00B741F2"/>
    <w:rsid w:val="00B75989"/>
    <w:rsid w:val="00B76DB6"/>
    <w:rsid w:val="00B77B34"/>
    <w:rsid w:val="00B80DC6"/>
    <w:rsid w:val="00B81E96"/>
    <w:rsid w:val="00B82343"/>
    <w:rsid w:val="00B8312C"/>
    <w:rsid w:val="00B85847"/>
    <w:rsid w:val="00B90A18"/>
    <w:rsid w:val="00B91779"/>
    <w:rsid w:val="00B91D85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40D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58"/>
    <w:rsid w:val="00BC2804"/>
    <w:rsid w:val="00BC3455"/>
    <w:rsid w:val="00BC34D0"/>
    <w:rsid w:val="00BC59A3"/>
    <w:rsid w:val="00BD0133"/>
    <w:rsid w:val="00BD0B72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CCC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73D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C8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CAC"/>
    <w:rsid w:val="00C42557"/>
    <w:rsid w:val="00C433AE"/>
    <w:rsid w:val="00C43418"/>
    <w:rsid w:val="00C43604"/>
    <w:rsid w:val="00C4361F"/>
    <w:rsid w:val="00C44C38"/>
    <w:rsid w:val="00C45A3F"/>
    <w:rsid w:val="00C46228"/>
    <w:rsid w:val="00C479B3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604"/>
    <w:rsid w:val="00C627BE"/>
    <w:rsid w:val="00C64546"/>
    <w:rsid w:val="00C6470F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63"/>
    <w:rsid w:val="00C845DE"/>
    <w:rsid w:val="00C852BE"/>
    <w:rsid w:val="00C871EF"/>
    <w:rsid w:val="00C87EF3"/>
    <w:rsid w:val="00C90CED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44"/>
    <w:rsid w:val="00CA3632"/>
    <w:rsid w:val="00CA53D3"/>
    <w:rsid w:val="00CA5B19"/>
    <w:rsid w:val="00CA6115"/>
    <w:rsid w:val="00CA6A05"/>
    <w:rsid w:val="00CA7003"/>
    <w:rsid w:val="00CA76A1"/>
    <w:rsid w:val="00CB285D"/>
    <w:rsid w:val="00CB4CAC"/>
    <w:rsid w:val="00CB6799"/>
    <w:rsid w:val="00CB690A"/>
    <w:rsid w:val="00CC14A5"/>
    <w:rsid w:val="00CC2796"/>
    <w:rsid w:val="00CC2CB6"/>
    <w:rsid w:val="00CC3816"/>
    <w:rsid w:val="00CC3CAD"/>
    <w:rsid w:val="00CC3FDF"/>
    <w:rsid w:val="00CC59D1"/>
    <w:rsid w:val="00CC77FF"/>
    <w:rsid w:val="00CC780F"/>
    <w:rsid w:val="00CC7F9E"/>
    <w:rsid w:val="00CD02B7"/>
    <w:rsid w:val="00CD0E9E"/>
    <w:rsid w:val="00CD1922"/>
    <w:rsid w:val="00CD208A"/>
    <w:rsid w:val="00CD27F3"/>
    <w:rsid w:val="00CD2EC3"/>
    <w:rsid w:val="00CD39F8"/>
    <w:rsid w:val="00CD4A81"/>
    <w:rsid w:val="00CD4B24"/>
    <w:rsid w:val="00CD4EC9"/>
    <w:rsid w:val="00CD6F50"/>
    <w:rsid w:val="00CD7843"/>
    <w:rsid w:val="00CD799D"/>
    <w:rsid w:val="00CE034E"/>
    <w:rsid w:val="00CE14C8"/>
    <w:rsid w:val="00CE34A4"/>
    <w:rsid w:val="00CE5EEC"/>
    <w:rsid w:val="00CE682B"/>
    <w:rsid w:val="00CE73D7"/>
    <w:rsid w:val="00CE75A3"/>
    <w:rsid w:val="00CF0032"/>
    <w:rsid w:val="00CF1BB6"/>
    <w:rsid w:val="00CF2575"/>
    <w:rsid w:val="00CF2DBC"/>
    <w:rsid w:val="00CF3B71"/>
    <w:rsid w:val="00CF3D97"/>
    <w:rsid w:val="00CF3E36"/>
    <w:rsid w:val="00CF41E5"/>
    <w:rsid w:val="00CF467F"/>
    <w:rsid w:val="00CF5005"/>
    <w:rsid w:val="00CF5694"/>
    <w:rsid w:val="00CF571A"/>
    <w:rsid w:val="00CF5721"/>
    <w:rsid w:val="00CF640E"/>
    <w:rsid w:val="00CF65AA"/>
    <w:rsid w:val="00CF7310"/>
    <w:rsid w:val="00CF788B"/>
    <w:rsid w:val="00D033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64"/>
    <w:rsid w:val="00D21661"/>
    <w:rsid w:val="00D21CE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C8"/>
    <w:rsid w:val="00D31DC4"/>
    <w:rsid w:val="00D328F9"/>
    <w:rsid w:val="00D32BCC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B13"/>
    <w:rsid w:val="00D46838"/>
    <w:rsid w:val="00D469AD"/>
    <w:rsid w:val="00D46AB4"/>
    <w:rsid w:val="00D46E60"/>
    <w:rsid w:val="00D47A5E"/>
    <w:rsid w:val="00D47F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9CA"/>
    <w:rsid w:val="00D765CA"/>
    <w:rsid w:val="00D76B7F"/>
    <w:rsid w:val="00D80624"/>
    <w:rsid w:val="00D80AF2"/>
    <w:rsid w:val="00D82F56"/>
    <w:rsid w:val="00D83241"/>
    <w:rsid w:val="00D841E6"/>
    <w:rsid w:val="00D84DCF"/>
    <w:rsid w:val="00D85C3D"/>
    <w:rsid w:val="00D8771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A89"/>
    <w:rsid w:val="00DC66C7"/>
    <w:rsid w:val="00DC7E89"/>
    <w:rsid w:val="00DD0926"/>
    <w:rsid w:val="00DD1FA5"/>
    <w:rsid w:val="00DD278C"/>
    <w:rsid w:val="00DD2B73"/>
    <w:rsid w:val="00DD2EF0"/>
    <w:rsid w:val="00DD3D0C"/>
    <w:rsid w:val="00DD47B2"/>
    <w:rsid w:val="00DD5B62"/>
    <w:rsid w:val="00DD6A08"/>
    <w:rsid w:val="00DE069A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AC"/>
    <w:rsid w:val="00DF54A8"/>
    <w:rsid w:val="00DF65BD"/>
    <w:rsid w:val="00DF6E9D"/>
    <w:rsid w:val="00DF7AE0"/>
    <w:rsid w:val="00E0177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314"/>
    <w:rsid w:val="00E13BF6"/>
    <w:rsid w:val="00E14809"/>
    <w:rsid w:val="00E15529"/>
    <w:rsid w:val="00E15C61"/>
    <w:rsid w:val="00E16F6D"/>
    <w:rsid w:val="00E1708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B9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501"/>
    <w:rsid w:val="00E57CA8"/>
    <w:rsid w:val="00E57E85"/>
    <w:rsid w:val="00E6034E"/>
    <w:rsid w:val="00E63645"/>
    <w:rsid w:val="00E63679"/>
    <w:rsid w:val="00E636FF"/>
    <w:rsid w:val="00E656D1"/>
    <w:rsid w:val="00E65B67"/>
    <w:rsid w:val="00E65F92"/>
    <w:rsid w:val="00E66033"/>
    <w:rsid w:val="00E6696D"/>
    <w:rsid w:val="00E676F0"/>
    <w:rsid w:val="00E67CCB"/>
    <w:rsid w:val="00E70D02"/>
    <w:rsid w:val="00E72791"/>
    <w:rsid w:val="00E72A6B"/>
    <w:rsid w:val="00E72C53"/>
    <w:rsid w:val="00E73FF9"/>
    <w:rsid w:val="00E74A85"/>
    <w:rsid w:val="00E75C05"/>
    <w:rsid w:val="00E76600"/>
    <w:rsid w:val="00E767EE"/>
    <w:rsid w:val="00E76FAD"/>
    <w:rsid w:val="00E7788F"/>
    <w:rsid w:val="00E80B2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0B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8F"/>
    <w:rsid w:val="00EF63FF"/>
    <w:rsid w:val="00EF6C78"/>
    <w:rsid w:val="00EF6C9D"/>
    <w:rsid w:val="00EF6CE8"/>
    <w:rsid w:val="00F003A1"/>
    <w:rsid w:val="00F0197A"/>
    <w:rsid w:val="00F02431"/>
    <w:rsid w:val="00F02727"/>
    <w:rsid w:val="00F03889"/>
    <w:rsid w:val="00F061E1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E2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67"/>
    <w:rsid w:val="00F47CC0"/>
    <w:rsid w:val="00F51F96"/>
    <w:rsid w:val="00F53417"/>
    <w:rsid w:val="00F549D1"/>
    <w:rsid w:val="00F550D1"/>
    <w:rsid w:val="00F55732"/>
    <w:rsid w:val="00F55950"/>
    <w:rsid w:val="00F560BA"/>
    <w:rsid w:val="00F566A0"/>
    <w:rsid w:val="00F56BB9"/>
    <w:rsid w:val="00F56F6F"/>
    <w:rsid w:val="00F571A4"/>
    <w:rsid w:val="00F60CB6"/>
    <w:rsid w:val="00F60D8B"/>
    <w:rsid w:val="00F61070"/>
    <w:rsid w:val="00F623AE"/>
    <w:rsid w:val="00F625E9"/>
    <w:rsid w:val="00F62FE9"/>
    <w:rsid w:val="00F64563"/>
    <w:rsid w:val="00F64B9B"/>
    <w:rsid w:val="00F65A1B"/>
    <w:rsid w:val="00F66C8A"/>
    <w:rsid w:val="00F67522"/>
    <w:rsid w:val="00F67578"/>
    <w:rsid w:val="00F67C3F"/>
    <w:rsid w:val="00F717F7"/>
    <w:rsid w:val="00F719A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8E"/>
    <w:rsid w:val="00F8481F"/>
    <w:rsid w:val="00F85923"/>
    <w:rsid w:val="00F861C4"/>
    <w:rsid w:val="00F8759B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14"/>
    <w:rsid w:val="00FA4224"/>
    <w:rsid w:val="00FA43EE"/>
    <w:rsid w:val="00FA73F2"/>
    <w:rsid w:val="00FB1849"/>
    <w:rsid w:val="00FB2293"/>
    <w:rsid w:val="00FB5464"/>
    <w:rsid w:val="00FB5CC3"/>
    <w:rsid w:val="00FB6D54"/>
    <w:rsid w:val="00FB7643"/>
    <w:rsid w:val="00FC1B87"/>
    <w:rsid w:val="00FC2C86"/>
    <w:rsid w:val="00FC2F15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0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A08C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1">
    <w:name w:val="标题 2 字符"/>
    <w:aliases w:val="H2 字符,h2 字符"/>
    <w:rsid w:val="00781D83"/>
    <w:rPr>
      <w:rFonts w:ascii="Arial" w:hAnsi="Arial"/>
      <w:sz w:val="32"/>
      <w:lang w:val="en-GB" w:eastAsia="ja-JP"/>
    </w:rPr>
  </w:style>
  <w:style w:type="character" w:customStyle="1" w:styleId="Char3">
    <w:name w:val="列出段落 Char"/>
    <w:link w:val="ac"/>
    <w:uiPriority w:val="34"/>
    <w:qFormat/>
    <w:rsid w:val="001E64F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A76458B-84B9-4E1B-B8A4-7CA02B430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874</Words>
  <Characters>4985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14</cp:revision>
  <cp:lastPrinted>2018-08-13T16:59:00Z</cp:lastPrinted>
  <dcterms:created xsi:type="dcterms:W3CDTF">2023-02-09T04:55:00Z</dcterms:created>
  <dcterms:modified xsi:type="dcterms:W3CDTF">2023-04-07T04:15:00Z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(3)UeyH0wFNtl+EbIoJy14bBoSa0jSblcXqcqu0D8hymBkVDZfyIygHkggc8Eg43wvPj6dJ5/Td
dhKeVjhB5fzw95mTzMzslAjWBK042BWff472bTuLbnSGvCRb+t0Pnx+bw8IwOSFa/nFglVz1
kEGMT5djSsxIHngMDckgYQ6doIXt7oTXwBCpeWhqdaV9Xowh8rgMbFbDCjAAg/70nc2gXiX/
OlKIH/UddofLi030RV</vt:lpwstr>
  </property>
  <property fmtid="{D5CDD505-2E9C-101B-9397-08002B2CF9AE}" pid="9" name="_2015_ms_pID_7253431">
    <vt:lpwstr>r6tFTLLlAnkiekmRVtH4pP15j2LIpZWT87YVqoaqs4MHNAXa86JdLx
WKWEp2w0YniKHHVz7rDDSItXGc3EZHLXw92wZJeSyeaCLQtHgTAUlRz8h7X5ZW9BCo/BHsg+
S4ixkMrWw4qcQnCGQAIEfnniWA7FY2aT0AqHmd6rFgusI9UWdvfl5HN3KYax1fnQPkM5daEm
N8XxONzdIOVo/L+byNtMBEc6UGmpBgegdv6I</vt:lpwstr>
  </property>
  <property fmtid="{D5CDD505-2E9C-101B-9397-08002B2CF9AE}" pid="10" name="_2015_ms_pID_7253432">
    <vt:lpwstr>LI2IiAIfSVYHlMPSf5gF+2w=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1680772127</vt:lpwstr>
  </property>
</Properties>
</file>